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D1B44" w14:textId="77777777" w:rsidR="00740157" w:rsidRDefault="00740157"/>
    <w:p w14:paraId="6BBBF08B" w14:textId="77777777" w:rsidR="00740157" w:rsidRDefault="00A10379" w:rsidP="00D31634">
      <w:pPr>
        <w:ind w:left="-284" w:firstLine="284"/>
      </w:pPr>
      <w:r>
        <w:rPr>
          <w:noProof/>
          <w:lang w:eastAsia="de-DE"/>
        </w:rPr>
        <w:drawing>
          <wp:inline distT="0" distB="0" distL="0" distR="0" wp14:anchorId="52755E15" wp14:editId="7BA73FFD">
            <wp:extent cx="2309816" cy="3714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LWKN-Logo mit Text_250mm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85" cy="37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873">
        <w:tab/>
      </w:r>
      <w:r w:rsidR="00B60873">
        <w:tab/>
      </w:r>
      <w:r w:rsidR="00B60873">
        <w:tab/>
      </w:r>
      <w:r w:rsidR="00B60873">
        <w:tab/>
      </w:r>
      <w:r w:rsidR="00B60873">
        <w:tab/>
      </w:r>
      <w:r w:rsidR="00B60873">
        <w:tab/>
      </w:r>
      <w:r>
        <w:t>Juni 2022</w:t>
      </w:r>
    </w:p>
    <w:p w14:paraId="2407F378" w14:textId="77777777" w:rsidR="00740157" w:rsidRDefault="00740157" w:rsidP="00D31634">
      <w:pPr>
        <w:ind w:left="-284" w:firstLine="284"/>
      </w:pPr>
    </w:p>
    <w:p w14:paraId="6013F684" w14:textId="77777777" w:rsidR="00740157" w:rsidRDefault="00B60873" w:rsidP="00D31634">
      <w:pPr>
        <w:pStyle w:val="1"/>
        <w:rPr>
          <w:color w:val="CD1619"/>
        </w:rPr>
      </w:pPr>
      <w:r>
        <w:rPr>
          <w:color w:val="CD1619"/>
        </w:rPr>
        <w:t xml:space="preserve">Neue Veröffentlichung zu </w:t>
      </w:r>
      <w:r w:rsidR="00A10379">
        <w:rPr>
          <w:color w:val="CD1619"/>
        </w:rPr>
        <w:t xml:space="preserve">FFH-Lebensraumtypen </w:t>
      </w:r>
      <w:r>
        <w:rPr>
          <w:color w:val="CD1619"/>
        </w:rPr>
        <w:t>in Niedersachsen</w:t>
      </w:r>
    </w:p>
    <w:p w14:paraId="78E5216F" w14:textId="77777777" w:rsidR="00740157" w:rsidRDefault="00740157" w:rsidP="00D31634">
      <w:pPr>
        <w:pStyle w:val="1"/>
        <w:rPr>
          <w:color w:val="CD1619"/>
        </w:rPr>
      </w:pPr>
    </w:p>
    <w:p w14:paraId="0940865B" w14:textId="77777777" w:rsidR="00740157" w:rsidRDefault="00A10379" w:rsidP="00D31634">
      <w:pPr>
        <w:pStyle w:val="Grundtext"/>
        <w:rPr>
          <w:i/>
          <w:iCs/>
        </w:rPr>
      </w:pPr>
      <w:r>
        <w:rPr>
          <w:b/>
          <w:bCs/>
          <w:sz w:val="24"/>
          <w:szCs w:val="24"/>
        </w:rPr>
        <w:t>Die FFH-Lebensraumtypen Niedersachsens</w:t>
      </w:r>
      <w:r w:rsidR="00B60873">
        <w:rPr>
          <w:b/>
          <w:bCs/>
          <w:sz w:val="24"/>
          <w:szCs w:val="24"/>
        </w:rPr>
        <w:t xml:space="preserve"> </w:t>
      </w:r>
      <w:r w:rsidR="00B60873">
        <w:t>–</w:t>
      </w:r>
      <w:r w:rsidR="00B60873">
        <w:rPr>
          <w:b/>
          <w:bCs/>
        </w:rPr>
        <w:t xml:space="preserve"> </w:t>
      </w:r>
      <w:r>
        <w:rPr>
          <w:sz w:val="24"/>
          <w:szCs w:val="24"/>
        </w:rPr>
        <w:t>Ausprägung, Erhaltungsziele und Maßnahmen</w:t>
      </w:r>
      <w:r w:rsidR="00D86480">
        <w:rPr>
          <w:sz w:val="24"/>
          <w:szCs w:val="24"/>
        </w:rPr>
        <w:t>,</w:t>
      </w:r>
      <w:r>
        <w:rPr>
          <w:sz w:val="24"/>
          <w:szCs w:val="24"/>
        </w:rPr>
        <w:t xml:space="preserve"> Teil 1: Wälder</w:t>
      </w:r>
      <w:r w:rsidR="00B60873">
        <w:t xml:space="preserve"> – von </w:t>
      </w:r>
      <w:r>
        <w:t>Olaf von Drachenfels (2022</w:t>
      </w:r>
      <w:r w:rsidR="00B60873">
        <w:t xml:space="preserve">). – </w:t>
      </w:r>
      <w:r w:rsidR="00B60873">
        <w:rPr>
          <w:i/>
          <w:iCs/>
        </w:rPr>
        <w:t>Naturschutz und Landschafts</w:t>
      </w:r>
      <w:r>
        <w:rPr>
          <w:i/>
          <w:iCs/>
        </w:rPr>
        <w:t>pflege in Niedersachsen, Heft 50/1</w:t>
      </w:r>
      <w:r w:rsidR="00B60873">
        <w:rPr>
          <w:i/>
          <w:iCs/>
        </w:rPr>
        <w:t xml:space="preserve">, </w:t>
      </w:r>
      <w:r>
        <w:rPr>
          <w:i/>
          <w:iCs/>
        </w:rPr>
        <w:t>178 S., Schutzgebühr: 10</w:t>
      </w:r>
      <w:r w:rsidR="00B60873">
        <w:rPr>
          <w:i/>
          <w:iCs/>
        </w:rPr>
        <w:t>,- €</w:t>
      </w:r>
    </w:p>
    <w:p w14:paraId="0B6EFB3F" w14:textId="77777777" w:rsidR="00740157" w:rsidRDefault="00D31634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A4ED07C" wp14:editId="1CA0FD64">
            <wp:simplePos x="0" y="0"/>
            <wp:positionH relativeFrom="column">
              <wp:posOffset>1965960</wp:posOffset>
            </wp:positionH>
            <wp:positionV relativeFrom="paragraph">
              <wp:posOffset>244475</wp:posOffset>
            </wp:positionV>
            <wp:extent cx="2134800" cy="2980800"/>
            <wp:effectExtent l="152400" t="152400" r="361315" b="353060"/>
            <wp:wrapTight wrapText="bothSides">
              <wp:wrapPolygon edited="1">
                <wp:start x="771" y="-1104"/>
                <wp:lineTo x="-1543" y="-828"/>
                <wp:lineTo x="-1543" y="22221"/>
                <wp:lineTo x="0" y="23187"/>
                <wp:lineTo x="1929" y="23670"/>
                <wp:lineTo x="21600" y="23739"/>
                <wp:lineTo x="23239" y="23118"/>
                <wp:lineTo x="24974" y="21600"/>
                <wp:lineTo x="24871" y="0"/>
                <wp:lineTo x="23721" y="897"/>
                <wp:lineTo x="23914" y="759"/>
                <wp:lineTo x="23721" y="1104"/>
                <wp:lineTo x="25071" y="1380"/>
                <wp:lineTo x="25071" y="1242"/>
                <wp:lineTo x="24878" y="1380"/>
                <wp:lineTo x="24389" y="0"/>
                <wp:lineTo x="22757" y="-690"/>
                <wp:lineTo x="22564" y="-1104"/>
                <wp:lineTo x="771" y="-1104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H_LRT Wälder 50.1 Umschlag_Seite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5"/>
                    <a:stretch/>
                  </pic:blipFill>
                  <pic:spPr bwMode="auto">
                    <a:xfrm>
                      <a:off x="0" y="0"/>
                      <a:ext cx="2134800" cy="298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95D7A" w14:textId="77777777" w:rsidR="00D31634" w:rsidRDefault="00D31634">
      <w:pPr>
        <w:pStyle w:val="Grundtext"/>
        <w:rPr>
          <w:sz w:val="20"/>
          <w:szCs w:val="20"/>
        </w:rPr>
        <w:sectPr w:rsidR="00D31634" w:rsidSect="002A7B63">
          <w:pgSz w:w="11906" w:h="16838"/>
          <w:pgMar w:top="426" w:right="991" w:bottom="1134" w:left="1134" w:header="284" w:footer="708" w:gutter="0"/>
          <w:cols w:space="708"/>
          <w:docGrid w:linePitch="360"/>
        </w:sectPr>
      </w:pPr>
    </w:p>
    <w:p w14:paraId="6B73F6FF" w14:textId="191246A4" w:rsidR="00D31634" w:rsidRDefault="00D31634" w:rsidP="00AE3AE6">
      <w:pPr>
        <w:pStyle w:val="Grund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Der 50ste Band der Schriften</w:t>
      </w:r>
      <w:r w:rsidR="00A92912">
        <w:rPr>
          <w:sz w:val="20"/>
          <w:szCs w:val="20"/>
        </w:rPr>
        <w:t>-</w:t>
      </w:r>
      <w:r>
        <w:rPr>
          <w:sz w:val="20"/>
          <w:szCs w:val="20"/>
        </w:rPr>
        <w:t>reihe</w:t>
      </w:r>
      <w:r w:rsidR="00B60873">
        <w:rPr>
          <w:sz w:val="20"/>
          <w:szCs w:val="20"/>
        </w:rPr>
        <w:t xml:space="preserve"> </w:t>
      </w:r>
      <w:r w:rsidR="00A92912">
        <w:rPr>
          <w:sz w:val="20"/>
          <w:szCs w:val="20"/>
        </w:rPr>
        <w:t>„</w:t>
      </w:r>
      <w:r>
        <w:rPr>
          <w:sz w:val="20"/>
          <w:szCs w:val="20"/>
        </w:rPr>
        <w:t>Naturschutz und Land</w:t>
      </w:r>
      <w:r w:rsidR="004850C2">
        <w:rPr>
          <w:sz w:val="20"/>
          <w:szCs w:val="20"/>
        </w:rPr>
        <w:t>-</w:t>
      </w:r>
      <w:r>
        <w:rPr>
          <w:sz w:val="20"/>
          <w:szCs w:val="20"/>
        </w:rPr>
        <w:t>schaftspflege in Nieder</w:t>
      </w:r>
      <w:r w:rsidR="004850C2">
        <w:rPr>
          <w:sz w:val="20"/>
          <w:szCs w:val="20"/>
        </w:rPr>
        <w:t>-</w:t>
      </w:r>
      <w:r w:rsidR="00A92912">
        <w:rPr>
          <w:sz w:val="20"/>
          <w:szCs w:val="20"/>
        </w:rPr>
        <w:t>sachsen“ widmet sich den im Land vorkommenden Lebens</w:t>
      </w:r>
      <w:r w:rsidR="004850C2">
        <w:rPr>
          <w:sz w:val="20"/>
          <w:szCs w:val="20"/>
        </w:rPr>
        <w:t>-</w:t>
      </w:r>
      <w:r w:rsidR="00A92912">
        <w:rPr>
          <w:sz w:val="20"/>
          <w:szCs w:val="20"/>
        </w:rPr>
        <w:t>raumtypen nach der europä</w:t>
      </w:r>
      <w:r w:rsidR="004850C2">
        <w:rPr>
          <w:sz w:val="20"/>
          <w:szCs w:val="20"/>
        </w:rPr>
        <w:t>-</w:t>
      </w:r>
      <w:r w:rsidR="00A92912">
        <w:rPr>
          <w:sz w:val="20"/>
          <w:szCs w:val="20"/>
        </w:rPr>
        <w:t>ischen Fauna-Flora-Habitat-Richtlinie</w:t>
      </w:r>
      <w:r w:rsidR="004B50C5">
        <w:rPr>
          <w:sz w:val="20"/>
          <w:szCs w:val="20"/>
        </w:rPr>
        <w:t xml:space="preserve"> (FFH-Richtlinie)</w:t>
      </w:r>
      <w:r w:rsidR="00A92912">
        <w:rPr>
          <w:sz w:val="20"/>
          <w:szCs w:val="20"/>
        </w:rPr>
        <w:t>. Sie sind wesentlicher Bestandteil</w:t>
      </w:r>
      <w:r w:rsidR="004850C2">
        <w:rPr>
          <w:sz w:val="20"/>
          <w:szCs w:val="20"/>
        </w:rPr>
        <w:t xml:space="preserve"> des europaweiten Schutz-gebiets</w:t>
      </w:r>
      <w:r w:rsidR="00A92912">
        <w:rPr>
          <w:sz w:val="20"/>
          <w:szCs w:val="20"/>
        </w:rPr>
        <w:t>netzes „Natura 2000“. Im nun erschienenen ersten Teil werden die 13 Wald</w:t>
      </w:r>
      <w:r w:rsidR="00A92912" w:rsidRPr="004850C2">
        <w:rPr>
          <w:sz w:val="20"/>
          <w:szCs w:val="20"/>
        </w:rPr>
        <w:t xml:space="preserve">-Lebensraumtypen </w:t>
      </w:r>
      <w:r w:rsidR="00616DCD" w:rsidRPr="004850C2">
        <w:rPr>
          <w:sz w:val="20"/>
          <w:szCs w:val="20"/>
        </w:rPr>
        <w:t>in Wort und Bild</w:t>
      </w:r>
      <w:r w:rsidR="00A92912" w:rsidRPr="004850C2">
        <w:rPr>
          <w:sz w:val="20"/>
          <w:szCs w:val="20"/>
        </w:rPr>
        <w:t xml:space="preserve"> vorgestellt. Einer</w:t>
      </w:r>
      <w:r w:rsidR="00A92912">
        <w:rPr>
          <w:sz w:val="20"/>
          <w:szCs w:val="20"/>
        </w:rPr>
        <w:t xml:space="preserve"> Beschreibung der </w:t>
      </w:r>
      <w:r w:rsidR="00C25F25">
        <w:rPr>
          <w:sz w:val="20"/>
          <w:szCs w:val="20"/>
        </w:rPr>
        <w:t>Ausprä</w:t>
      </w:r>
      <w:r w:rsidR="004850C2">
        <w:rPr>
          <w:sz w:val="20"/>
          <w:szCs w:val="20"/>
        </w:rPr>
        <w:t>-</w:t>
      </w:r>
      <w:r w:rsidR="00C25F25">
        <w:rPr>
          <w:sz w:val="20"/>
          <w:szCs w:val="20"/>
        </w:rPr>
        <w:t xml:space="preserve">gung </w:t>
      </w:r>
      <w:r w:rsidR="00A92912">
        <w:rPr>
          <w:sz w:val="20"/>
          <w:szCs w:val="20"/>
        </w:rPr>
        <w:t>und</w:t>
      </w:r>
      <w:r w:rsidR="001B72D9">
        <w:rPr>
          <w:sz w:val="20"/>
          <w:szCs w:val="20"/>
        </w:rPr>
        <w:t xml:space="preserve"> der durch Fotos ergän</w:t>
      </w:r>
      <w:r w:rsidR="00AE3AE6">
        <w:rPr>
          <w:sz w:val="20"/>
          <w:szCs w:val="20"/>
        </w:rPr>
        <w:t>z</w:t>
      </w:r>
      <w:r w:rsidR="001B72D9">
        <w:rPr>
          <w:sz w:val="20"/>
          <w:szCs w:val="20"/>
        </w:rPr>
        <w:t xml:space="preserve">ten Vorstellung </w:t>
      </w:r>
      <w:r w:rsidR="00C25F25">
        <w:rPr>
          <w:sz w:val="20"/>
          <w:szCs w:val="20"/>
        </w:rPr>
        <w:t xml:space="preserve">lebensraumtypischer </w:t>
      </w:r>
      <w:r w:rsidR="001B72D9">
        <w:rPr>
          <w:sz w:val="20"/>
          <w:szCs w:val="20"/>
        </w:rPr>
        <w:t>Pflanzen- und Tierarten folgt ein Überbl</w:t>
      </w:r>
      <w:r w:rsidR="00AE3AE6">
        <w:rPr>
          <w:sz w:val="20"/>
          <w:szCs w:val="20"/>
        </w:rPr>
        <w:t>ick über die Ver</w:t>
      </w:r>
      <w:r w:rsidR="004850C2">
        <w:rPr>
          <w:sz w:val="20"/>
          <w:szCs w:val="20"/>
        </w:rPr>
        <w:t>-</w:t>
      </w:r>
      <w:r w:rsidR="00AE3AE6">
        <w:rPr>
          <w:sz w:val="20"/>
          <w:szCs w:val="20"/>
        </w:rPr>
        <w:t>breitung und die</w:t>
      </w:r>
      <w:r w:rsidR="001B72D9">
        <w:rPr>
          <w:sz w:val="20"/>
          <w:szCs w:val="20"/>
        </w:rPr>
        <w:t xml:space="preserve"> wichtigsten Vorkommen in Niedersachsen</w:t>
      </w:r>
      <w:r w:rsidR="00C25F25">
        <w:rPr>
          <w:sz w:val="20"/>
          <w:szCs w:val="20"/>
        </w:rPr>
        <w:t xml:space="preserve"> sowie die Darstellung von Erhaltungszustand und Gefährdungen</w:t>
      </w:r>
      <w:r w:rsidR="001B72D9">
        <w:rPr>
          <w:sz w:val="20"/>
          <w:szCs w:val="20"/>
        </w:rPr>
        <w:t xml:space="preserve">. Darauf aufbauend </w:t>
      </w:r>
      <w:r w:rsidR="00D86480">
        <w:rPr>
          <w:sz w:val="20"/>
          <w:szCs w:val="20"/>
        </w:rPr>
        <w:t>werden</w:t>
      </w:r>
      <w:r w:rsidR="001B72D9">
        <w:rPr>
          <w:sz w:val="20"/>
          <w:szCs w:val="20"/>
        </w:rPr>
        <w:t xml:space="preserve"> die </w:t>
      </w:r>
      <w:r w:rsidR="00D86480">
        <w:rPr>
          <w:sz w:val="20"/>
          <w:szCs w:val="20"/>
        </w:rPr>
        <w:t xml:space="preserve">spezifischen </w:t>
      </w:r>
      <w:r w:rsidR="001B72D9">
        <w:rPr>
          <w:sz w:val="20"/>
          <w:szCs w:val="20"/>
        </w:rPr>
        <w:t>Schutzziele</w:t>
      </w:r>
      <w:r w:rsidR="00D86480">
        <w:rPr>
          <w:sz w:val="20"/>
          <w:szCs w:val="20"/>
        </w:rPr>
        <w:t xml:space="preserve"> aufgeführt,</w:t>
      </w:r>
      <w:r w:rsidR="001B72D9">
        <w:rPr>
          <w:sz w:val="20"/>
          <w:szCs w:val="20"/>
        </w:rPr>
        <w:t xml:space="preserve"> inklusive einer detaillierten Matrix zur Bewertung des </w:t>
      </w:r>
      <w:r w:rsidR="00C25F25">
        <w:rPr>
          <w:sz w:val="20"/>
          <w:szCs w:val="20"/>
        </w:rPr>
        <w:t xml:space="preserve">Erhaltungsgrads </w:t>
      </w:r>
      <w:r w:rsidR="001B72D9">
        <w:rPr>
          <w:sz w:val="20"/>
          <w:szCs w:val="20"/>
        </w:rPr>
        <w:t xml:space="preserve">und die sich daraus ableitenden konkreten Maßnahmen zur Erhaltung und Verbesserung </w:t>
      </w:r>
      <w:r w:rsidR="00AE3AE6">
        <w:rPr>
          <w:sz w:val="20"/>
          <w:szCs w:val="20"/>
        </w:rPr>
        <w:t>des jeweiligen Lebensraum</w:t>
      </w:r>
      <w:r w:rsidR="001B72D9">
        <w:rPr>
          <w:sz w:val="20"/>
          <w:szCs w:val="20"/>
        </w:rPr>
        <w:t xml:space="preserve">typs. </w:t>
      </w:r>
    </w:p>
    <w:p w14:paraId="1881CFCB" w14:textId="262BB3AD" w:rsidR="001B72D9" w:rsidRDefault="00D86480" w:rsidP="00D86480">
      <w:pPr>
        <w:pStyle w:val="Grundtext"/>
        <w:suppressAutoHyphens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B72D9">
        <w:rPr>
          <w:sz w:val="20"/>
          <w:szCs w:val="20"/>
        </w:rPr>
        <w:t>Die Veröffentlichung baut auf den „Vollzugs</w:t>
      </w:r>
      <w:r>
        <w:rPr>
          <w:sz w:val="20"/>
          <w:szCs w:val="20"/>
        </w:rPr>
        <w:t>-</w:t>
      </w:r>
      <w:r w:rsidR="001B72D9">
        <w:rPr>
          <w:sz w:val="20"/>
          <w:szCs w:val="20"/>
        </w:rPr>
        <w:t>hinweisen (VZH)“ auf</w:t>
      </w:r>
      <w:r w:rsidR="004B50C5">
        <w:rPr>
          <w:sz w:val="20"/>
          <w:szCs w:val="20"/>
        </w:rPr>
        <w:t>, die zur Unterstütz</w:t>
      </w:r>
      <w:r>
        <w:rPr>
          <w:sz w:val="20"/>
          <w:szCs w:val="20"/>
        </w:rPr>
        <w:t xml:space="preserve">ung der Umsetzung der </w:t>
      </w:r>
      <w:r w:rsidR="00B60873">
        <w:rPr>
          <w:sz w:val="20"/>
          <w:szCs w:val="20"/>
        </w:rPr>
        <w:t>Richtlinie</w:t>
      </w:r>
      <w:r>
        <w:rPr>
          <w:sz w:val="20"/>
          <w:szCs w:val="20"/>
        </w:rPr>
        <w:t>n Natura 2000</w:t>
      </w:r>
      <w:r w:rsidR="00B60873">
        <w:rPr>
          <w:sz w:val="20"/>
          <w:szCs w:val="20"/>
        </w:rPr>
        <w:t xml:space="preserve"> </w:t>
      </w:r>
      <w:r w:rsidR="004B50C5">
        <w:rPr>
          <w:sz w:val="20"/>
          <w:szCs w:val="20"/>
        </w:rPr>
        <w:t>in Nieder</w:t>
      </w:r>
      <w:r>
        <w:rPr>
          <w:sz w:val="20"/>
          <w:szCs w:val="20"/>
        </w:rPr>
        <w:t>-</w:t>
      </w:r>
      <w:r w:rsidR="004B50C5">
        <w:rPr>
          <w:sz w:val="20"/>
          <w:szCs w:val="20"/>
        </w:rPr>
        <w:t>sachen vom NLWKN erstellt wurden. Deren Texte, die gemeinschaftlich von verschiedenen Mit</w:t>
      </w:r>
      <w:r w:rsidR="004850C2">
        <w:rPr>
          <w:sz w:val="20"/>
          <w:szCs w:val="20"/>
        </w:rPr>
        <w:t>-</w:t>
      </w:r>
      <w:r w:rsidR="004B50C5">
        <w:rPr>
          <w:sz w:val="20"/>
          <w:szCs w:val="20"/>
        </w:rPr>
        <w:t>arbeite</w:t>
      </w:r>
      <w:r w:rsidR="00AE3AE6">
        <w:rPr>
          <w:sz w:val="20"/>
          <w:szCs w:val="20"/>
        </w:rPr>
        <w:t>r</w:t>
      </w:r>
      <w:r w:rsidR="004B50C5">
        <w:rPr>
          <w:sz w:val="20"/>
          <w:szCs w:val="20"/>
        </w:rPr>
        <w:t xml:space="preserve">innen </w:t>
      </w:r>
      <w:r w:rsidR="00AE3AE6">
        <w:rPr>
          <w:sz w:val="20"/>
          <w:szCs w:val="20"/>
        </w:rPr>
        <w:t>und</w:t>
      </w:r>
      <w:r w:rsidR="004B50C5">
        <w:rPr>
          <w:sz w:val="20"/>
          <w:szCs w:val="20"/>
        </w:rPr>
        <w:t xml:space="preserve"> Mitar</w:t>
      </w:r>
      <w:r w:rsidR="004850C2">
        <w:rPr>
          <w:sz w:val="20"/>
          <w:szCs w:val="20"/>
        </w:rPr>
        <w:t>-</w:t>
      </w:r>
      <w:r w:rsidR="004B50C5">
        <w:rPr>
          <w:sz w:val="20"/>
          <w:szCs w:val="20"/>
        </w:rPr>
        <w:t xml:space="preserve">beitern des NLWKN </w:t>
      </w:r>
      <w:r w:rsidR="00C25F25">
        <w:rPr>
          <w:sz w:val="20"/>
          <w:szCs w:val="20"/>
        </w:rPr>
        <w:t xml:space="preserve">bearbeitet </w:t>
      </w:r>
      <w:r w:rsidR="004B50C5">
        <w:rPr>
          <w:sz w:val="20"/>
          <w:szCs w:val="20"/>
        </w:rPr>
        <w:t>wurden, sind vorrangig als Arbeitshilfe der unteren Naturschutz</w:t>
      </w:r>
      <w:r w:rsidR="004850C2">
        <w:rPr>
          <w:sz w:val="20"/>
          <w:szCs w:val="20"/>
        </w:rPr>
        <w:t>-</w:t>
      </w:r>
      <w:r w:rsidR="004B50C5">
        <w:rPr>
          <w:sz w:val="20"/>
          <w:szCs w:val="20"/>
        </w:rPr>
        <w:t>behörden gedacht.</w:t>
      </w:r>
    </w:p>
    <w:p w14:paraId="21F80F13" w14:textId="7FFE22CA" w:rsidR="00B06A2C" w:rsidRDefault="004B50C5" w:rsidP="00D10393">
      <w:pPr>
        <w:pStyle w:val="Grundtext"/>
        <w:suppressAutoHyphens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Anders als die Vollzugs</w:t>
      </w:r>
      <w:r w:rsidR="00005856">
        <w:rPr>
          <w:sz w:val="20"/>
          <w:szCs w:val="20"/>
        </w:rPr>
        <w:t>-</w:t>
      </w:r>
      <w:r>
        <w:rPr>
          <w:sz w:val="20"/>
          <w:szCs w:val="20"/>
        </w:rPr>
        <w:t xml:space="preserve">hinweise, </w:t>
      </w:r>
      <w:r w:rsidR="00C25F25">
        <w:rPr>
          <w:sz w:val="20"/>
          <w:szCs w:val="20"/>
        </w:rPr>
        <w:t xml:space="preserve">deren Inhalte </w:t>
      </w:r>
      <w:r>
        <w:rPr>
          <w:sz w:val="20"/>
          <w:szCs w:val="20"/>
        </w:rPr>
        <w:t>für diese</w:t>
      </w:r>
      <w:r w:rsidR="00AE3AE6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AE3AE6">
        <w:rPr>
          <w:sz w:val="20"/>
          <w:szCs w:val="20"/>
        </w:rPr>
        <w:t>Heft</w:t>
      </w:r>
      <w:r>
        <w:rPr>
          <w:sz w:val="20"/>
          <w:szCs w:val="20"/>
        </w:rPr>
        <w:t xml:space="preserve"> in unterschied</w:t>
      </w:r>
      <w:r w:rsidR="004850C2">
        <w:rPr>
          <w:sz w:val="20"/>
          <w:szCs w:val="20"/>
        </w:rPr>
        <w:t>-</w:t>
      </w:r>
      <w:r>
        <w:rPr>
          <w:sz w:val="20"/>
          <w:szCs w:val="20"/>
        </w:rPr>
        <w:t xml:space="preserve">lichem Umfang überarbeitet wurden, soll </w:t>
      </w:r>
      <w:r w:rsidR="00C25F25">
        <w:rPr>
          <w:sz w:val="20"/>
          <w:szCs w:val="20"/>
        </w:rPr>
        <w:t xml:space="preserve">das </w:t>
      </w:r>
      <w:r>
        <w:rPr>
          <w:sz w:val="20"/>
          <w:szCs w:val="20"/>
        </w:rPr>
        <w:t xml:space="preserve">Handbuch einen breiteren </w:t>
      </w:r>
      <w:r w:rsidRPr="004850C2">
        <w:rPr>
          <w:sz w:val="20"/>
          <w:szCs w:val="20"/>
        </w:rPr>
        <w:t xml:space="preserve">Leserkreis ansprechen. </w:t>
      </w:r>
      <w:r w:rsidR="00B06A2C" w:rsidRPr="004850C2">
        <w:rPr>
          <w:sz w:val="20"/>
          <w:szCs w:val="20"/>
        </w:rPr>
        <w:t>Dazu dienen Verbreitungskarten, tabellarische Übersichten über die wichtigsten Vorkommen</w:t>
      </w:r>
      <w:r w:rsidR="00616DCD" w:rsidRPr="004850C2">
        <w:rPr>
          <w:sz w:val="20"/>
          <w:szCs w:val="20"/>
        </w:rPr>
        <w:t xml:space="preserve"> und</w:t>
      </w:r>
      <w:r w:rsidR="00B06A2C" w:rsidRPr="004850C2">
        <w:rPr>
          <w:sz w:val="20"/>
          <w:szCs w:val="20"/>
        </w:rPr>
        <w:t xml:space="preserve"> die Ergebnisse des FFH-Berichts 2019</w:t>
      </w:r>
      <w:r w:rsidR="00AE3AE6" w:rsidRPr="004850C2">
        <w:rPr>
          <w:sz w:val="20"/>
          <w:szCs w:val="20"/>
        </w:rPr>
        <w:t xml:space="preserve"> sowie </w:t>
      </w:r>
      <w:r w:rsidR="00B06A2C" w:rsidRPr="004850C2">
        <w:rPr>
          <w:sz w:val="20"/>
          <w:szCs w:val="20"/>
        </w:rPr>
        <w:t>Hinweise</w:t>
      </w:r>
      <w:r w:rsidR="00AE3AE6" w:rsidRPr="004850C2">
        <w:rPr>
          <w:sz w:val="20"/>
          <w:szCs w:val="20"/>
        </w:rPr>
        <w:t xml:space="preserve"> auf</w:t>
      </w:r>
      <w:r w:rsidR="00AE3AE6">
        <w:rPr>
          <w:sz w:val="20"/>
          <w:szCs w:val="20"/>
        </w:rPr>
        <w:t xml:space="preserve"> zus</w:t>
      </w:r>
      <w:r>
        <w:rPr>
          <w:sz w:val="20"/>
          <w:szCs w:val="20"/>
        </w:rPr>
        <w:t>ätzliche Quellen und weite</w:t>
      </w:r>
      <w:r w:rsidR="00B06A2C">
        <w:rPr>
          <w:sz w:val="20"/>
          <w:szCs w:val="20"/>
        </w:rPr>
        <w:t>rführende Fach</w:t>
      </w:r>
      <w:r w:rsidR="004850C2">
        <w:rPr>
          <w:sz w:val="20"/>
          <w:szCs w:val="20"/>
        </w:rPr>
        <w:t>-</w:t>
      </w:r>
      <w:r w:rsidR="00B06A2C">
        <w:rPr>
          <w:sz w:val="20"/>
          <w:szCs w:val="20"/>
        </w:rPr>
        <w:t>literatur</w:t>
      </w:r>
      <w:r>
        <w:rPr>
          <w:sz w:val="20"/>
          <w:szCs w:val="20"/>
        </w:rPr>
        <w:t xml:space="preserve">. </w:t>
      </w:r>
    </w:p>
    <w:p w14:paraId="470D5B70" w14:textId="2928EC25" w:rsidR="008963AF" w:rsidRDefault="004B50C5" w:rsidP="00D10393">
      <w:pPr>
        <w:pStyle w:val="Grundtext"/>
        <w:suppressAutoHyphens/>
        <w:spacing w:line="240" w:lineRule="auto"/>
        <w:rPr>
          <w:sz w:val="20"/>
          <w:szCs w:val="20"/>
        </w:rPr>
        <w:sectPr w:rsidR="008963AF" w:rsidSect="00005856">
          <w:type w:val="continuous"/>
          <w:pgSz w:w="11906" w:h="16838"/>
          <w:pgMar w:top="426" w:right="1133" w:bottom="1134" w:left="1134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Die Wälder werden im vorliegenden ersten Band</w:t>
      </w:r>
      <w:r w:rsidR="00CE3C54">
        <w:rPr>
          <w:sz w:val="20"/>
          <w:szCs w:val="20"/>
        </w:rPr>
        <w:t xml:space="preserve"> – entgegen der Reihenfolge im Anhang der FFH-Richtlinie –</w:t>
      </w:r>
      <w:r>
        <w:rPr>
          <w:sz w:val="20"/>
          <w:szCs w:val="20"/>
        </w:rPr>
        <w:t xml:space="preserve"> an den Anfang gestellt, weil die Wald-Voll</w:t>
      </w:r>
      <w:r w:rsidR="00CE3C54">
        <w:rPr>
          <w:sz w:val="20"/>
          <w:szCs w:val="20"/>
        </w:rPr>
        <w:t>-</w:t>
      </w:r>
      <w:r>
        <w:rPr>
          <w:sz w:val="20"/>
          <w:szCs w:val="20"/>
        </w:rPr>
        <w:t>zugshinweise aufgrund des besonders dr</w:t>
      </w:r>
      <w:r w:rsidR="00AE3AE6">
        <w:rPr>
          <w:sz w:val="20"/>
          <w:szCs w:val="20"/>
        </w:rPr>
        <w:t>ing</w:t>
      </w:r>
      <w:r>
        <w:rPr>
          <w:sz w:val="20"/>
          <w:szCs w:val="20"/>
        </w:rPr>
        <w:t>enden Bedarfs als erstes umfassend aktualisiert</w:t>
      </w:r>
      <w:r w:rsidR="00D86480">
        <w:rPr>
          <w:sz w:val="20"/>
          <w:szCs w:val="20"/>
        </w:rPr>
        <w:t xml:space="preserve"> wurden</w:t>
      </w:r>
      <w:r>
        <w:rPr>
          <w:sz w:val="20"/>
          <w:szCs w:val="20"/>
        </w:rPr>
        <w:t>.</w:t>
      </w:r>
      <w:r w:rsidR="00FC4DAB">
        <w:rPr>
          <w:sz w:val="20"/>
          <w:szCs w:val="20"/>
        </w:rPr>
        <w:t xml:space="preserve"> </w:t>
      </w:r>
    </w:p>
    <w:p w14:paraId="6679B678" w14:textId="77777777" w:rsidR="004B50C5" w:rsidRDefault="004B50C5" w:rsidP="00AE3AE6">
      <w:pPr>
        <w:pStyle w:val="Grundtext"/>
        <w:spacing w:line="240" w:lineRule="auto"/>
        <w:rPr>
          <w:sz w:val="20"/>
          <w:szCs w:val="20"/>
        </w:rPr>
      </w:pPr>
    </w:p>
    <w:p w14:paraId="665A112D" w14:textId="77777777" w:rsidR="008963AF" w:rsidRDefault="008963AF" w:rsidP="00AE3AE6">
      <w:pPr>
        <w:pStyle w:val="Grundtext"/>
        <w:spacing w:line="240" w:lineRule="auto"/>
        <w:rPr>
          <w:sz w:val="20"/>
          <w:szCs w:val="20"/>
        </w:rPr>
      </w:pPr>
    </w:p>
    <w:p w14:paraId="2851E7A8" w14:textId="77777777" w:rsidR="00AE3AE6" w:rsidRDefault="00AE3AE6">
      <w:pPr>
        <w:pStyle w:val="Grundtext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59EB9" wp14:editId="2946FE4B">
                <wp:simplePos x="0" y="0"/>
                <wp:positionH relativeFrom="column">
                  <wp:posOffset>-9525</wp:posOffset>
                </wp:positionH>
                <wp:positionV relativeFrom="paragraph">
                  <wp:posOffset>123825</wp:posOffset>
                </wp:positionV>
                <wp:extent cx="28098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16B2F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75pt" to="220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" strokecolor="#538135 [2409]" strokeweight="1.5pt">
                <v:stroke joinstyle="miter"/>
              </v:line>
            </w:pict>
          </mc:Fallback>
        </mc:AlternateContent>
      </w:r>
    </w:p>
    <w:p w14:paraId="6930D89E" w14:textId="77777777" w:rsidR="00AE3AE6" w:rsidRDefault="00AE3AE6">
      <w:pPr>
        <w:pStyle w:val="Grundtext"/>
        <w:rPr>
          <w:sz w:val="18"/>
          <w:szCs w:val="18"/>
        </w:rPr>
      </w:pPr>
    </w:p>
    <w:p w14:paraId="11F31545" w14:textId="77777777" w:rsidR="008963AF" w:rsidRDefault="008963AF">
      <w:pPr>
        <w:pStyle w:val="Grundtext"/>
        <w:rPr>
          <w:sz w:val="18"/>
          <w:szCs w:val="18"/>
        </w:rPr>
        <w:sectPr w:rsidR="008963AF" w:rsidSect="008963AF">
          <w:type w:val="continuous"/>
          <w:pgSz w:w="11906" w:h="16838"/>
          <w:pgMar w:top="426" w:right="1417" w:bottom="1134" w:left="1134" w:header="708" w:footer="708" w:gutter="0"/>
          <w:cols w:space="708"/>
          <w:docGrid w:linePitch="360"/>
        </w:sectPr>
      </w:pPr>
    </w:p>
    <w:p w14:paraId="3583B2D0" w14:textId="77777777" w:rsidR="00740157" w:rsidRDefault="00AE3AE6">
      <w:pPr>
        <w:pStyle w:val="Grundtext"/>
      </w:pPr>
      <w:r>
        <w:rPr>
          <w:sz w:val="18"/>
          <w:szCs w:val="18"/>
        </w:rPr>
        <w:t>Der Band umfasst 17</w:t>
      </w:r>
      <w:r w:rsidR="00B60873">
        <w:rPr>
          <w:sz w:val="18"/>
          <w:szCs w:val="18"/>
        </w:rPr>
        <w:t>8 Seiten und i</w:t>
      </w:r>
      <w:r w:rsidR="00D31634">
        <w:rPr>
          <w:sz w:val="18"/>
          <w:szCs w:val="18"/>
        </w:rPr>
        <w:t>st erhältlich gegen Rechnung (10</w:t>
      </w:r>
      <w:r w:rsidR="00B60873">
        <w:rPr>
          <w:sz w:val="18"/>
          <w:szCs w:val="18"/>
        </w:rPr>
        <w:t>,- € zzgl. Versandkostenpauschale) beim NLWKN:</w:t>
      </w:r>
    </w:p>
    <w:p w14:paraId="186F98A0" w14:textId="77777777" w:rsidR="00D31634" w:rsidRDefault="00B60873">
      <w:pPr>
        <w:pStyle w:val="Grundtext"/>
        <w:rPr>
          <w:sz w:val="18"/>
          <w:szCs w:val="18"/>
        </w:rPr>
      </w:pPr>
      <w:r>
        <w:rPr>
          <w:sz w:val="18"/>
          <w:szCs w:val="18"/>
        </w:rPr>
        <w:t>Niedersächsischer Landesbetrieb für Wasserwirtschaft, Küsten- und Naturschutz (NLWKN)</w:t>
      </w:r>
    </w:p>
    <w:p w14:paraId="0C3EFB69" w14:textId="77777777" w:rsidR="00740157" w:rsidRDefault="00B60873">
      <w:pPr>
        <w:pStyle w:val="Grundtext"/>
        <w:rPr>
          <w:sz w:val="18"/>
          <w:szCs w:val="18"/>
        </w:rPr>
      </w:pPr>
      <w:r>
        <w:rPr>
          <w:sz w:val="18"/>
          <w:szCs w:val="18"/>
        </w:rPr>
        <w:t xml:space="preserve"> – </w:t>
      </w:r>
      <w:r w:rsidR="00D31634">
        <w:rPr>
          <w:sz w:val="18"/>
          <w:szCs w:val="18"/>
        </w:rPr>
        <w:t>Veröffentlichungen</w:t>
      </w:r>
      <w:r>
        <w:rPr>
          <w:sz w:val="18"/>
          <w:szCs w:val="18"/>
        </w:rPr>
        <w:t xml:space="preserve"> –</w:t>
      </w:r>
    </w:p>
    <w:p w14:paraId="673F90FB" w14:textId="77777777" w:rsidR="00740157" w:rsidRDefault="00B60873">
      <w:pPr>
        <w:pStyle w:val="Grundtext"/>
        <w:rPr>
          <w:sz w:val="18"/>
          <w:szCs w:val="18"/>
        </w:rPr>
      </w:pPr>
      <w:r>
        <w:rPr>
          <w:sz w:val="18"/>
          <w:szCs w:val="18"/>
        </w:rPr>
        <w:t>Postfach 91 07 13, 30427 Hannover</w:t>
      </w:r>
    </w:p>
    <w:p w14:paraId="0CA9E2F9" w14:textId="39EB43E7" w:rsidR="00740157" w:rsidRDefault="002A7B63">
      <w:pPr>
        <w:pStyle w:val="Grundtext"/>
        <w:rPr>
          <w:sz w:val="18"/>
          <w:szCs w:val="18"/>
        </w:rPr>
      </w:pPr>
      <w:hyperlink r:id="rId8" w:history="1">
        <w:r w:rsidR="005315D9" w:rsidRPr="00727B72">
          <w:rPr>
            <w:rStyle w:val="Hyperlink"/>
            <w:sz w:val="18"/>
            <w:szCs w:val="18"/>
          </w:rPr>
          <w:t>veroeffentlichungen@nlwkn.niedersachsen.de</w:t>
        </w:r>
      </w:hyperlink>
    </w:p>
    <w:p w14:paraId="6C75329C" w14:textId="77777777" w:rsidR="00740157" w:rsidRDefault="00B60873">
      <w:pPr>
        <w:pStyle w:val="Grundtext"/>
        <w:rPr>
          <w:sz w:val="18"/>
          <w:szCs w:val="18"/>
        </w:rPr>
      </w:pPr>
      <w:r>
        <w:rPr>
          <w:sz w:val="18"/>
          <w:szCs w:val="18"/>
        </w:rPr>
        <w:t>Tel.: 0511 / 3034-3305</w:t>
      </w:r>
    </w:p>
    <w:p w14:paraId="672387CD" w14:textId="77777777" w:rsidR="00740157" w:rsidRDefault="00B60873">
      <w:pPr>
        <w:pStyle w:val="Grundtext"/>
        <w:rPr>
          <w:spacing w:val="-2"/>
          <w:sz w:val="18"/>
          <w:szCs w:val="18"/>
        </w:rPr>
      </w:pPr>
      <w:r>
        <w:rPr>
          <w:sz w:val="18"/>
          <w:szCs w:val="18"/>
        </w:rPr>
        <w:t>www.nlwkn.niedersachsen.de &gt; Naturschutz &gt; Veröffentlichungen</w:t>
      </w:r>
    </w:p>
    <w:p w14:paraId="6A51ED71" w14:textId="4818493F" w:rsidR="00AE3AE6" w:rsidRDefault="002A7B63" w:rsidP="002A7B63">
      <w:pPr>
        <w:pStyle w:val="Grundtext"/>
        <w:rPr>
          <w:rFonts w:ascii="ArialMT" w:hAnsi="ArialMT" w:cs="ArialMT"/>
          <w:sz w:val="18"/>
          <w:szCs w:val="18"/>
        </w:rPr>
      </w:pPr>
      <w:hyperlink r:id="rId9" w:history="1">
        <w:r w:rsidR="008963AF" w:rsidRPr="009D37D0">
          <w:rPr>
            <w:rStyle w:val="Hyperlink"/>
            <w:sz w:val="18"/>
            <w:szCs w:val="18"/>
          </w:rPr>
          <w:t>http://webshop.nlwkn.niedersachsen.de</w:t>
        </w:r>
      </w:hyperlink>
      <w:r>
        <w:rPr>
          <w:rStyle w:val="Hyperlink"/>
          <w:sz w:val="18"/>
          <w:szCs w:val="18"/>
        </w:rPr>
        <w:br w:type="column"/>
      </w:r>
      <w:r w:rsidR="00AE3AE6">
        <w:rPr>
          <w:rFonts w:ascii="ArialMT" w:hAnsi="ArialMT" w:cs="ArialMT"/>
          <w:sz w:val="18"/>
          <w:szCs w:val="18"/>
        </w:rPr>
        <w:t>Dieser Text steht Ihnen als Besprechungsvorschlag auch zum</w:t>
      </w:r>
      <w:r w:rsidR="00CE3C54">
        <w:rPr>
          <w:rFonts w:ascii="ArialMT" w:hAnsi="ArialMT" w:cs="ArialMT"/>
          <w:sz w:val="18"/>
          <w:szCs w:val="18"/>
        </w:rPr>
        <w:t xml:space="preserve"> </w:t>
      </w:r>
      <w:r w:rsidR="00AE3AE6">
        <w:rPr>
          <w:rFonts w:ascii="ArialMT" w:hAnsi="ArialMT" w:cs="ArialMT"/>
          <w:sz w:val="18"/>
          <w:szCs w:val="18"/>
        </w:rPr>
        <w:t>Download zur Verfügung unter</w:t>
      </w:r>
    </w:p>
    <w:p w14:paraId="640EF1D9" w14:textId="77777777" w:rsidR="00AE3AE6" w:rsidRDefault="002A7B63" w:rsidP="00AE3A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hyperlink r:id="rId10" w:history="1">
        <w:r w:rsidR="00CE3C54" w:rsidRPr="00D53B6C">
          <w:rPr>
            <w:rStyle w:val="Hyperlink"/>
            <w:rFonts w:ascii="ArialMT" w:hAnsi="ArialMT" w:cs="ArialMT"/>
            <w:sz w:val="18"/>
            <w:szCs w:val="18"/>
          </w:rPr>
          <w:t>www.nlwkn.niedersachse</w:t>
        </w:r>
        <w:r w:rsidR="00CE3C54" w:rsidRPr="00D53B6C">
          <w:rPr>
            <w:rStyle w:val="Hyperlink"/>
            <w:rFonts w:ascii="ArialMT" w:hAnsi="ArialMT" w:cs="ArialMT"/>
            <w:sz w:val="18"/>
            <w:szCs w:val="18"/>
          </w:rPr>
          <w:t>n</w:t>
        </w:r>
        <w:r w:rsidR="00CE3C54" w:rsidRPr="00D53B6C">
          <w:rPr>
            <w:rStyle w:val="Hyperlink"/>
            <w:rFonts w:ascii="ArialMT" w:hAnsi="ArialMT" w:cs="ArialMT"/>
            <w:sz w:val="18"/>
            <w:szCs w:val="18"/>
          </w:rPr>
          <w:t>.de/download/184688</w:t>
        </w:r>
      </w:hyperlink>
      <w:r w:rsidR="00AE3AE6">
        <w:rPr>
          <w:rFonts w:ascii="ArialMT" w:hAnsi="ArialMT" w:cs="ArialMT"/>
          <w:sz w:val="18"/>
          <w:szCs w:val="18"/>
        </w:rPr>
        <w:t>.</w:t>
      </w:r>
    </w:p>
    <w:p w14:paraId="2C60FDF4" w14:textId="77777777" w:rsidR="00CE3C54" w:rsidRDefault="00CE3C54" w:rsidP="00AE3A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1FFB579A" w14:textId="77777777" w:rsidR="00AE3AE6" w:rsidRDefault="00AE3AE6" w:rsidP="00AE3A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Die Titelseite als JPG finden sie unter:</w:t>
      </w:r>
    </w:p>
    <w:p w14:paraId="085C803F" w14:textId="77777777" w:rsidR="00CE3C54" w:rsidRDefault="002A7B63" w:rsidP="00AE3AE6">
      <w:pPr>
        <w:rPr>
          <w:rFonts w:ascii="ArialMT" w:hAnsi="ArialMT" w:cs="ArialMT"/>
          <w:sz w:val="18"/>
          <w:szCs w:val="18"/>
        </w:rPr>
      </w:pPr>
      <w:hyperlink r:id="rId11" w:history="1">
        <w:r w:rsidR="00CE3C54" w:rsidRPr="00D53B6C">
          <w:rPr>
            <w:rStyle w:val="Hyperlink"/>
            <w:rFonts w:ascii="ArialMT" w:hAnsi="ArialMT" w:cs="ArialMT"/>
            <w:sz w:val="18"/>
            <w:szCs w:val="18"/>
          </w:rPr>
          <w:t>www.nlwkn.nied</w:t>
        </w:r>
        <w:r w:rsidR="00CE3C54" w:rsidRPr="00D53B6C">
          <w:rPr>
            <w:rStyle w:val="Hyperlink"/>
            <w:rFonts w:ascii="ArialMT" w:hAnsi="ArialMT" w:cs="ArialMT"/>
            <w:sz w:val="18"/>
            <w:szCs w:val="18"/>
          </w:rPr>
          <w:t>e</w:t>
        </w:r>
        <w:r w:rsidR="00CE3C54" w:rsidRPr="00D53B6C">
          <w:rPr>
            <w:rStyle w:val="Hyperlink"/>
            <w:rFonts w:ascii="ArialMT" w:hAnsi="ArialMT" w:cs="ArialMT"/>
            <w:sz w:val="18"/>
            <w:szCs w:val="18"/>
          </w:rPr>
          <w:t>rsachsen.de/download/184689</w:t>
        </w:r>
      </w:hyperlink>
    </w:p>
    <w:p w14:paraId="5FB0A76F" w14:textId="77777777" w:rsidR="00CE3C54" w:rsidRDefault="00CE3C54" w:rsidP="00CE3C54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Den gesamten Band gibt es auch als PDF:</w:t>
      </w:r>
      <w:r w:rsidRPr="00CE3C54">
        <w:rPr>
          <w:rFonts w:ascii="ArialMT" w:hAnsi="ArialMT" w:cs="ArialMT"/>
          <w:sz w:val="18"/>
          <w:szCs w:val="18"/>
        </w:rPr>
        <w:t xml:space="preserve"> </w:t>
      </w:r>
      <w:hyperlink r:id="rId12" w:history="1">
        <w:r w:rsidRPr="00D53B6C">
          <w:rPr>
            <w:rStyle w:val="Hyperlink"/>
            <w:rFonts w:ascii="ArialMT" w:hAnsi="ArialMT" w:cs="ArialMT"/>
            <w:sz w:val="18"/>
            <w:szCs w:val="18"/>
          </w:rPr>
          <w:t>www.nlwkn.nieder</w:t>
        </w:r>
        <w:bookmarkStart w:id="0" w:name="_GoBack"/>
        <w:bookmarkEnd w:id="0"/>
        <w:r w:rsidRPr="00D53B6C">
          <w:rPr>
            <w:rStyle w:val="Hyperlink"/>
            <w:rFonts w:ascii="ArialMT" w:hAnsi="ArialMT" w:cs="ArialMT"/>
            <w:sz w:val="18"/>
            <w:szCs w:val="18"/>
          </w:rPr>
          <w:t>s</w:t>
        </w:r>
        <w:r w:rsidRPr="00D53B6C">
          <w:rPr>
            <w:rStyle w:val="Hyperlink"/>
            <w:rFonts w:ascii="ArialMT" w:hAnsi="ArialMT" w:cs="ArialMT"/>
            <w:sz w:val="18"/>
            <w:szCs w:val="18"/>
          </w:rPr>
          <w:t>achsen.de/download/184687</w:t>
        </w:r>
      </w:hyperlink>
      <w:r>
        <w:rPr>
          <w:rFonts w:ascii="ArialMT" w:hAnsi="ArialMT" w:cs="ArialMT"/>
          <w:sz w:val="18"/>
          <w:szCs w:val="18"/>
        </w:rPr>
        <w:t xml:space="preserve"> </w:t>
      </w:r>
    </w:p>
    <w:p w14:paraId="17143028" w14:textId="77777777" w:rsidR="00CE3C54" w:rsidRDefault="00CE3C54" w:rsidP="00AE3AE6">
      <w:pPr>
        <w:rPr>
          <w:rFonts w:ascii="ArialMT" w:hAnsi="ArialMT" w:cs="ArialMT"/>
          <w:sz w:val="18"/>
          <w:szCs w:val="18"/>
        </w:rPr>
      </w:pPr>
    </w:p>
    <w:p w14:paraId="2E88D58D" w14:textId="77777777" w:rsidR="00740157" w:rsidRDefault="00740157"/>
    <w:sectPr w:rsidR="00740157" w:rsidSect="00D31634">
      <w:type w:val="continuous"/>
      <w:pgSz w:w="11906" w:h="16838"/>
      <w:pgMar w:top="426" w:right="141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F01A1" w14:textId="77777777" w:rsidR="005315D9" w:rsidRDefault="005315D9" w:rsidP="005315D9">
      <w:pPr>
        <w:spacing w:after="0" w:line="240" w:lineRule="auto"/>
      </w:pPr>
      <w:r>
        <w:separator/>
      </w:r>
    </w:p>
  </w:endnote>
  <w:endnote w:type="continuationSeparator" w:id="0">
    <w:p w14:paraId="5172A658" w14:textId="77777777" w:rsidR="005315D9" w:rsidRDefault="005315D9" w:rsidP="0053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7B09" w14:textId="77777777" w:rsidR="005315D9" w:rsidRDefault="005315D9" w:rsidP="005315D9">
      <w:pPr>
        <w:spacing w:after="0" w:line="240" w:lineRule="auto"/>
      </w:pPr>
      <w:r>
        <w:separator/>
      </w:r>
    </w:p>
  </w:footnote>
  <w:footnote w:type="continuationSeparator" w:id="0">
    <w:p w14:paraId="6B6FFC99" w14:textId="77777777" w:rsidR="005315D9" w:rsidRDefault="005315D9" w:rsidP="00531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57"/>
    <w:rsid w:val="00005856"/>
    <w:rsid w:val="001B72D9"/>
    <w:rsid w:val="002A7B63"/>
    <w:rsid w:val="00345ED5"/>
    <w:rsid w:val="00391706"/>
    <w:rsid w:val="003F3461"/>
    <w:rsid w:val="004850C2"/>
    <w:rsid w:val="004A0B62"/>
    <w:rsid w:val="004B50C5"/>
    <w:rsid w:val="005315D9"/>
    <w:rsid w:val="00616DCD"/>
    <w:rsid w:val="00740157"/>
    <w:rsid w:val="008963AF"/>
    <w:rsid w:val="00A10379"/>
    <w:rsid w:val="00A92912"/>
    <w:rsid w:val="00AE3AE6"/>
    <w:rsid w:val="00B06A2C"/>
    <w:rsid w:val="00B60873"/>
    <w:rsid w:val="00C25F25"/>
    <w:rsid w:val="00CE3C54"/>
    <w:rsid w:val="00D10393"/>
    <w:rsid w:val="00D31634"/>
    <w:rsid w:val="00D86480"/>
    <w:rsid w:val="00DB588D"/>
    <w:rsid w:val="00EC3EF6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69803"/>
  <w15:chartTrackingRefBased/>
  <w15:docId w15:val="{88C90022-0E42-4222-9B33-0B9A1B2D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Grundtext">
    <w:name w:val="Grundtext"/>
    <w:basedOn w:val="Standard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8963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87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58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58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58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8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88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3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5D9"/>
  </w:style>
  <w:style w:type="paragraph" w:styleId="Fuzeile">
    <w:name w:val="footer"/>
    <w:basedOn w:val="Standard"/>
    <w:link w:val="FuzeileZchn"/>
    <w:uiPriority w:val="99"/>
    <w:unhideWhenUsed/>
    <w:rsid w:val="0053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5D9"/>
  </w:style>
  <w:style w:type="character" w:styleId="BesuchterLink">
    <w:name w:val="FollowedHyperlink"/>
    <w:basedOn w:val="Absatz-Standardschriftart"/>
    <w:uiPriority w:val="99"/>
    <w:semiHidden/>
    <w:unhideWhenUsed/>
    <w:rsid w:val="002A7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effentlichungen@nlwkn.niedersachsen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lwkn.niedersachsen.de/download/1846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lwkn.niedersachsen.de/download/184689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lwkn.niedersachsen.de/download/18468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bshop.nlwkn.niedersachs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NLWKN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Frech, Annika</dc:creator>
  <cp:keywords/>
  <dc:description/>
  <cp:lastModifiedBy>Rasper, Manfred</cp:lastModifiedBy>
  <cp:revision>7</cp:revision>
  <cp:lastPrinted>2022-06-15T14:41:00Z</cp:lastPrinted>
  <dcterms:created xsi:type="dcterms:W3CDTF">2022-06-20T08:35:00Z</dcterms:created>
  <dcterms:modified xsi:type="dcterms:W3CDTF">2022-06-23T14:25:00Z</dcterms:modified>
</cp:coreProperties>
</file>