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07B5" w:rsidRPr="008C0CD1" w:rsidRDefault="00342FFD" w:rsidP="000407B5">
      <w:pPr>
        <w:rPr>
          <w:rFonts w:ascii="Arial" w:hAnsi="Arial" w:cs="Arial"/>
          <w:sz w:val="22"/>
          <w:szCs w:val="22"/>
        </w:rPr>
      </w:pPr>
      <w:r w:rsidRPr="008C0CD1">
        <w:rPr>
          <w:rFonts w:ascii="Arial" w:hAnsi="Arial" w:cs="Arial"/>
          <w:noProof/>
          <w:sz w:val="22"/>
          <w:szCs w:val="22"/>
        </w:rPr>
        <w:drawing>
          <wp:inline distT="0" distB="0" distL="0" distR="0">
            <wp:extent cx="3183255" cy="509270"/>
            <wp:effectExtent l="0" t="0" r="0" b="0"/>
            <wp:docPr id="1" name="Bild 1" descr="NLWKN-logo_Westermann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LWKN-logo_Westermann_rg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83255" cy="509270"/>
                    </a:xfrm>
                    <a:prstGeom prst="rect">
                      <a:avLst/>
                    </a:prstGeom>
                    <a:noFill/>
                    <a:ln>
                      <a:noFill/>
                    </a:ln>
                  </pic:spPr>
                </pic:pic>
              </a:graphicData>
            </a:graphic>
          </wp:inline>
        </w:drawing>
      </w:r>
    </w:p>
    <w:p w:rsidR="000407B5" w:rsidRPr="00592184" w:rsidRDefault="000407B5" w:rsidP="00592184">
      <w:pPr>
        <w:rPr>
          <w:rFonts w:ascii="Arial" w:hAnsi="Arial" w:cs="Arial"/>
          <w:b/>
          <w:sz w:val="22"/>
          <w:szCs w:val="22"/>
        </w:rPr>
      </w:pPr>
    </w:p>
    <w:p w:rsidR="000407B5" w:rsidRPr="00592184" w:rsidRDefault="000407B5" w:rsidP="00592184">
      <w:pPr>
        <w:rPr>
          <w:rFonts w:ascii="Arial" w:hAnsi="Arial" w:cs="Arial"/>
          <w:b/>
          <w:sz w:val="22"/>
          <w:szCs w:val="22"/>
        </w:rPr>
      </w:pPr>
    </w:p>
    <w:p w:rsidR="00E82157" w:rsidRDefault="00346623" w:rsidP="00E82157">
      <w:pPr>
        <w:rPr>
          <w:rFonts w:ascii="Arial" w:hAnsi="Arial" w:cs="Arial"/>
          <w:b/>
        </w:rPr>
      </w:pPr>
      <w:r>
        <w:rPr>
          <w:rFonts w:ascii="Arial" w:hAnsi="Arial" w:cs="Arial"/>
          <w:b/>
        </w:rPr>
        <w:t>Beiträge zur EingriffsregeIung VI</w:t>
      </w:r>
      <w:r w:rsidR="00744152">
        <w:rPr>
          <w:rFonts w:ascii="Arial" w:hAnsi="Arial" w:cs="Arial"/>
          <w:b/>
        </w:rPr>
        <w:t>I</w:t>
      </w:r>
    </w:p>
    <w:p w:rsidR="000407B5" w:rsidRPr="009A4C86" w:rsidRDefault="000407B5" w:rsidP="00592184">
      <w:pPr>
        <w:rPr>
          <w:rFonts w:ascii="Arial" w:hAnsi="Arial" w:cs="Arial"/>
          <w:b/>
        </w:rPr>
      </w:pPr>
    </w:p>
    <w:p w:rsidR="000407B5" w:rsidRPr="008C0CD1" w:rsidRDefault="000407B5" w:rsidP="000407B5">
      <w:pPr>
        <w:rPr>
          <w:rFonts w:ascii="Arial" w:hAnsi="Arial" w:cs="Arial"/>
          <w:b/>
          <w:sz w:val="22"/>
          <w:szCs w:val="22"/>
        </w:rPr>
      </w:pPr>
      <w:r w:rsidRPr="008C0CD1">
        <w:rPr>
          <w:rFonts w:ascii="Arial" w:hAnsi="Arial" w:cs="Arial"/>
          <w:b/>
          <w:sz w:val="22"/>
          <w:szCs w:val="22"/>
        </w:rPr>
        <w:t xml:space="preserve">– </w:t>
      </w:r>
      <w:smartTag w:uri="urn:schemas-microsoft-com:office:smarttags" w:element="PersonName">
        <w:r w:rsidRPr="008C0CD1">
          <w:rPr>
            <w:rFonts w:ascii="Arial" w:hAnsi="Arial" w:cs="Arial"/>
            <w:b/>
            <w:sz w:val="22"/>
            <w:szCs w:val="22"/>
          </w:rPr>
          <w:t>Info</w:t>
        </w:r>
      </w:smartTag>
      <w:r w:rsidRPr="008C0CD1">
        <w:rPr>
          <w:rFonts w:ascii="Arial" w:hAnsi="Arial" w:cs="Arial"/>
          <w:b/>
          <w:sz w:val="22"/>
          <w:szCs w:val="22"/>
        </w:rPr>
        <w:t xml:space="preserve">rmationsdienst Naturschutz Niedersachsen </w:t>
      </w:r>
      <w:r w:rsidR="00346623">
        <w:rPr>
          <w:rFonts w:ascii="Arial" w:hAnsi="Arial" w:cs="Arial"/>
          <w:b/>
          <w:sz w:val="22"/>
          <w:szCs w:val="22"/>
        </w:rPr>
        <w:t>2</w:t>
      </w:r>
      <w:r w:rsidRPr="008C0CD1">
        <w:rPr>
          <w:rFonts w:ascii="Arial" w:hAnsi="Arial" w:cs="Arial"/>
          <w:b/>
          <w:sz w:val="22"/>
          <w:szCs w:val="22"/>
        </w:rPr>
        <w:t>/201</w:t>
      </w:r>
      <w:r w:rsidR="00744152">
        <w:rPr>
          <w:rFonts w:ascii="Arial" w:hAnsi="Arial" w:cs="Arial"/>
          <w:b/>
          <w:sz w:val="22"/>
          <w:szCs w:val="22"/>
        </w:rPr>
        <w:t>7</w:t>
      </w:r>
      <w:r w:rsidRPr="008C0CD1">
        <w:rPr>
          <w:rFonts w:ascii="Arial" w:hAnsi="Arial" w:cs="Arial"/>
          <w:b/>
          <w:sz w:val="22"/>
          <w:szCs w:val="22"/>
        </w:rPr>
        <w:t xml:space="preserve"> –</w:t>
      </w:r>
    </w:p>
    <w:p w:rsidR="000407B5" w:rsidRPr="008C0CD1" w:rsidRDefault="000407B5" w:rsidP="000407B5">
      <w:pPr>
        <w:rPr>
          <w:rFonts w:ascii="Arial" w:hAnsi="Arial" w:cs="Arial"/>
          <w:i/>
          <w:sz w:val="22"/>
          <w:szCs w:val="22"/>
        </w:rPr>
      </w:pPr>
    </w:p>
    <w:p w:rsidR="00D96365" w:rsidRPr="007159B1" w:rsidRDefault="00667963" w:rsidP="00D96365">
      <w:pPr>
        <w:rPr>
          <w:rFonts w:ascii="Arial" w:hAnsi="Arial" w:cs="Arial"/>
          <w:bCs/>
          <w:i/>
          <w:sz w:val="22"/>
          <w:szCs w:val="22"/>
        </w:rPr>
      </w:pPr>
      <w:r>
        <w:rPr>
          <w:rFonts w:ascii="Arial" w:hAnsi="Arial" w:cs="Arial"/>
          <w:bCs/>
          <w:i/>
          <w:sz w:val="22"/>
          <w:szCs w:val="22"/>
        </w:rPr>
        <w:t>NLWKN (Niedersächsischer L</w:t>
      </w:r>
      <w:r w:rsidR="00346623">
        <w:rPr>
          <w:rFonts w:ascii="Arial" w:hAnsi="Arial" w:cs="Arial"/>
          <w:bCs/>
          <w:i/>
          <w:sz w:val="22"/>
          <w:szCs w:val="22"/>
        </w:rPr>
        <w:t>andesbetrieb für Wasserwirtschaft, Küsten- und Naturschutz</w:t>
      </w:r>
      <w:r w:rsidR="00350C0E">
        <w:rPr>
          <w:rFonts w:ascii="Arial" w:hAnsi="Arial" w:cs="Arial"/>
          <w:bCs/>
          <w:i/>
          <w:sz w:val="22"/>
          <w:szCs w:val="22"/>
        </w:rPr>
        <w:t>)</w:t>
      </w:r>
      <w:r w:rsidR="00F07A32">
        <w:rPr>
          <w:rFonts w:ascii="Arial" w:hAnsi="Arial" w:cs="Arial"/>
          <w:bCs/>
          <w:i/>
          <w:sz w:val="22"/>
          <w:szCs w:val="22"/>
        </w:rPr>
        <w:t xml:space="preserve"> (201</w:t>
      </w:r>
      <w:r w:rsidR="00744152">
        <w:rPr>
          <w:rFonts w:ascii="Arial" w:hAnsi="Arial" w:cs="Arial"/>
          <w:bCs/>
          <w:i/>
          <w:sz w:val="22"/>
          <w:szCs w:val="22"/>
        </w:rPr>
        <w:t>7</w:t>
      </w:r>
      <w:r w:rsidR="00F07A32">
        <w:rPr>
          <w:rFonts w:ascii="Arial" w:hAnsi="Arial" w:cs="Arial"/>
          <w:bCs/>
          <w:i/>
          <w:sz w:val="22"/>
          <w:szCs w:val="22"/>
        </w:rPr>
        <w:t>):</w:t>
      </w:r>
      <w:r w:rsidR="004240FF">
        <w:rPr>
          <w:rFonts w:ascii="Arial" w:hAnsi="Arial" w:cs="Arial"/>
          <w:bCs/>
          <w:i/>
          <w:sz w:val="22"/>
          <w:szCs w:val="22"/>
        </w:rPr>
        <w:t xml:space="preserve"> </w:t>
      </w:r>
      <w:r w:rsidR="00346623">
        <w:rPr>
          <w:rFonts w:ascii="Arial" w:hAnsi="Arial" w:cs="Arial"/>
          <w:bCs/>
          <w:i/>
          <w:sz w:val="22"/>
          <w:szCs w:val="22"/>
        </w:rPr>
        <w:t>Beiträge zur Eingriffsregelung VI</w:t>
      </w:r>
      <w:r w:rsidR="00744152">
        <w:rPr>
          <w:rFonts w:ascii="Arial" w:hAnsi="Arial" w:cs="Arial"/>
          <w:bCs/>
          <w:i/>
          <w:sz w:val="22"/>
          <w:szCs w:val="22"/>
        </w:rPr>
        <w:t>I</w:t>
      </w:r>
      <w:r w:rsidR="00E82157">
        <w:rPr>
          <w:rFonts w:ascii="Arial" w:hAnsi="Arial" w:cs="Arial"/>
          <w:bCs/>
          <w:i/>
          <w:sz w:val="22"/>
          <w:szCs w:val="22"/>
        </w:rPr>
        <w:t xml:space="preserve">. </w:t>
      </w:r>
      <w:r w:rsidR="00116F8D" w:rsidRPr="00116F8D">
        <w:rPr>
          <w:rFonts w:ascii="Arial" w:hAnsi="Arial" w:cs="Arial"/>
          <w:bCs/>
          <w:i/>
          <w:sz w:val="22"/>
          <w:szCs w:val="22"/>
        </w:rPr>
        <w:t>–</w:t>
      </w:r>
      <w:r w:rsidR="00116F8D">
        <w:rPr>
          <w:rFonts w:ascii="Arial" w:hAnsi="Arial" w:cs="Arial"/>
          <w:bCs/>
          <w:i/>
          <w:sz w:val="22"/>
          <w:szCs w:val="22"/>
        </w:rPr>
        <w:t xml:space="preserve"> </w:t>
      </w:r>
      <w:r w:rsidR="00D96365" w:rsidRPr="007159B1">
        <w:rPr>
          <w:rFonts w:ascii="Arial" w:hAnsi="Arial" w:cs="Arial"/>
          <w:bCs/>
          <w:i/>
          <w:sz w:val="22"/>
          <w:szCs w:val="22"/>
        </w:rPr>
        <w:t>Inform.d. Naturschutz Niedersachs 3</w:t>
      </w:r>
      <w:r w:rsidR="00744152">
        <w:rPr>
          <w:rFonts w:ascii="Arial" w:hAnsi="Arial" w:cs="Arial"/>
          <w:bCs/>
          <w:i/>
          <w:sz w:val="22"/>
          <w:szCs w:val="22"/>
        </w:rPr>
        <w:t>7</w:t>
      </w:r>
      <w:r w:rsidR="00D96365" w:rsidRPr="007159B1">
        <w:rPr>
          <w:rFonts w:ascii="Arial" w:hAnsi="Arial" w:cs="Arial"/>
          <w:bCs/>
          <w:i/>
          <w:sz w:val="22"/>
          <w:szCs w:val="22"/>
        </w:rPr>
        <w:t>, Nr.</w:t>
      </w:r>
      <w:r w:rsidR="00E82157">
        <w:rPr>
          <w:rFonts w:ascii="Arial" w:hAnsi="Arial" w:cs="Arial"/>
          <w:bCs/>
          <w:i/>
          <w:sz w:val="22"/>
          <w:szCs w:val="22"/>
        </w:rPr>
        <w:t xml:space="preserve"> </w:t>
      </w:r>
      <w:r w:rsidR="00346623">
        <w:rPr>
          <w:rFonts w:ascii="Arial" w:hAnsi="Arial" w:cs="Arial"/>
          <w:bCs/>
          <w:i/>
          <w:sz w:val="22"/>
          <w:szCs w:val="22"/>
        </w:rPr>
        <w:t>2</w:t>
      </w:r>
      <w:r w:rsidR="00D96365" w:rsidRPr="007159B1">
        <w:rPr>
          <w:rFonts w:ascii="Arial" w:hAnsi="Arial" w:cs="Arial"/>
          <w:bCs/>
          <w:i/>
          <w:sz w:val="22"/>
          <w:szCs w:val="22"/>
        </w:rPr>
        <w:t xml:space="preserve"> (</w:t>
      </w:r>
      <w:r w:rsidR="00346623">
        <w:rPr>
          <w:rFonts w:ascii="Arial" w:hAnsi="Arial" w:cs="Arial"/>
          <w:bCs/>
          <w:i/>
          <w:sz w:val="22"/>
          <w:szCs w:val="22"/>
        </w:rPr>
        <w:t>2</w:t>
      </w:r>
      <w:r w:rsidR="00D96365" w:rsidRPr="007159B1">
        <w:rPr>
          <w:rFonts w:ascii="Arial" w:hAnsi="Arial" w:cs="Arial"/>
          <w:bCs/>
          <w:i/>
          <w:sz w:val="22"/>
          <w:szCs w:val="22"/>
        </w:rPr>
        <w:t>/</w:t>
      </w:r>
      <w:r w:rsidR="006E5BE3">
        <w:rPr>
          <w:rFonts w:ascii="Arial" w:hAnsi="Arial" w:cs="Arial"/>
          <w:bCs/>
          <w:i/>
          <w:sz w:val="22"/>
          <w:szCs w:val="22"/>
        </w:rPr>
        <w:t>1</w:t>
      </w:r>
      <w:r w:rsidR="00744152">
        <w:rPr>
          <w:rFonts w:ascii="Arial" w:hAnsi="Arial" w:cs="Arial"/>
          <w:bCs/>
          <w:i/>
          <w:sz w:val="22"/>
          <w:szCs w:val="22"/>
        </w:rPr>
        <w:t>7</w:t>
      </w:r>
      <w:r w:rsidR="00D96365" w:rsidRPr="007159B1">
        <w:rPr>
          <w:rFonts w:ascii="Arial" w:hAnsi="Arial" w:cs="Arial"/>
          <w:bCs/>
          <w:i/>
          <w:sz w:val="22"/>
          <w:szCs w:val="22"/>
        </w:rPr>
        <w:t xml:space="preserve">): </w:t>
      </w:r>
      <w:r w:rsidR="00744152">
        <w:rPr>
          <w:rFonts w:ascii="Arial" w:hAnsi="Arial" w:cs="Arial"/>
          <w:bCs/>
          <w:i/>
          <w:sz w:val="22"/>
          <w:szCs w:val="22"/>
        </w:rPr>
        <w:t>33</w:t>
      </w:r>
      <w:r w:rsidR="00346623">
        <w:rPr>
          <w:rFonts w:ascii="Arial" w:hAnsi="Arial" w:cs="Arial"/>
          <w:bCs/>
          <w:i/>
          <w:sz w:val="22"/>
          <w:szCs w:val="22"/>
        </w:rPr>
        <w:t>-</w:t>
      </w:r>
      <w:r w:rsidR="00744152">
        <w:rPr>
          <w:rFonts w:ascii="Arial" w:hAnsi="Arial" w:cs="Arial"/>
          <w:bCs/>
          <w:i/>
          <w:sz w:val="22"/>
          <w:szCs w:val="22"/>
        </w:rPr>
        <w:t>84</w:t>
      </w:r>
      <w:r w:rsidR="00116F8D">
        <w:rPr>
          <w:rFonts w:ascii="Arial" w:hAnsi="Arial" w:cs="Arial"/>
          <w:bCs/>
          <w:i/>
          <w:sz w:val="22"/>
          <w:szCs w:val="22"/>
        </w:rPr>
        <w:t>.</w:t>
      </w:r>
    </w:p>
    <w:p w:rsidR="00744152" w:rsidRDefault="00744152" w:rsidP="00346623">
      <w:pPr>
        <w:rPr>
          <w:rFonts w:ascii="Arial" w:hAnsi="Arial" w:cs="Arial"/>
          <w:sz w:val="22"/>
          <w:szCs w:val="22"/>
        </w:rPr>
      </w:pPr>
    </w:p>
    <w:p w:rsidR="00744152" w:rsidRPr="00744152" w:rsidRDefault="00744152" w:rsidP="00744152">
      <w:pPr>
        <w:rPr>
          <w:rFonts w:ascii="Arial" w:hAnsi="Arial" w:cs="Arial"/>
          <w:sz w:val="22"/>
          <w:szCs w:val="22"/>
        </w:rPr>
      </w:pPr>
      <w:r w:rsidRPr="00744152">
        <w:rPr>
          <w:rFonts w:ascii="Arial" w:hAnsi="Arial" w:cs="Arial"/>
          <w:sz w:val="22"/>
          <w:szCs w:val="22"/>
        </w:rPr>
        <w:t>Vor 40 Jahren (1976) trat mit dem Bundesnaturschutzgesetz die Eingriffsregelung in Kraft</w:t>
      </w:r>
      <w:r>
        <w:rPr>
          <w:rFonts w:ascii="Arial" w:hAnsi="Arial" w:cs="Arial"/>
          <w:sz w:val="22"/>
          <w:szCs w:val="22"/>
        </w:rPr>
        <w:t>. F</w:t>
      </w:r>
      <w:r w:rsidRPr="00744152">
        <w:rPr>
          <w:rFonts w:ascii="Arial" w:hAnsi="Arial" w:cs="Arial"/>
          <w:sz w:val="22"/>
          <w:szCs w:val="22"/>
        </w:rPr>
        <w:t xml:space="preserve">ünf Jahre später </w:t>
      </w:r>
      <w:r w:rsidR="00B5285D" w:rsidRPr="00744152">
        <w:rPr>
          <w:rFonts w:ascii="Arial" w:hAnsi="Arial" w:cs="Arial"/>
          <w:sz w:val="22"/>
          <w:szCs w:val="22"/>
        </w:rPr>
        <w:t xml:space="preserve">galt die Eingriffsregelung </w:t>
      </w:r>
      <w:r w:rsidRPr="00744152">
        <w:rPr>
          <w:rFonts w:ascii="Arial" w:hAnsi="Arial" w:cs="Arial"/>
          <w:sz w:val="22"/>
          <w:szCs w:val="22"/>
        </w:rPr>
        <w:t xml:space="preserve">mit dem Niedersächsischen Naturschutzgesetz </w:t>
      </w:r>
      <w:r w:rsidR="00B5285D">
        <w:rPr>
          <w:rFonts w:ascii="Arial" w:hAnsi="Arial" w:cs="Arial"/>
          <w:sz w:val="22"/>
          <w:szCs w:val="22"/>
        </w:rPr>
        <w:t xml:space="preserve">von </w:t>
      </w:r>
      <w:r w:rsidRPr="00744152">
        <w:rPr>
          <w:rFonts w:ascii="Arial" w:hAnsi="Arial" w:cs="Arial"/>
          <w:sz w:val="22"/>
          <w:szCs w:val="22"/>
        </w:rPr>
        <w:t xml:space="preserve">1981 auch in Niedersachsen. Grund genug für einen Rückblick auf dieses Instrument des Naturschutzhandelns, das manche in seiner Wirkung für die Sache des Naturschutzes überschätzen, andere unterschätzen, und mit dem mehr erreicht werden könnte, wäre es im täglichen Vollzug – nach 35 und 40 Jahren – mit weniger Abschwächungen, Schwächen und Schwachstellen konfrontiert. </w:t>
      </w:r>
    </w:p>
    <w:p w:rsidR="00744152" w:rsidRPr="00744152" w:rsidRDefault="00744152" w:rsidP="00744152">
      <w:pPr>
        <w:rPr>
          <w:rFonts w:ascii="Arial" w:hAnsi="Arial" w:cs="Arial"/>
          <w:sz w:val="22"/>
          <w:szCs w:val="22"/>
        </w:rPr>
      </w:pPr>
    </w:p>
    <w:p w:rsidR="00B5285D" w:rsidRPr="00B5285D" w:rsidRDefault="00B5285D" w:rsidP="00B5285D">
      <w:pPr>
        <w:rPr>
          <w:rFonts w:ascii="Arial" w:hAnsi="Arial" w:cs="Arial"/>
          <w:sz w:val="22"/>
          <w:szCs w:val="22"/>
        </w:rPr>
      </w:pPr>
      <w:r w:rsidRPr="00B5285D">
        <w:rPr>
          <w:rFonts w:ascii="Arial" w:hAnsi="Arial" w:cs="Arial"/>
          <w:sz w:val="22"/>
          <w:szCs w:val="22"/>
        </w:rPr>
        <w:t>Defizite bestehen nicht nur bei der Festlegung von Ausgleichs- und Ersatzmaßnahmen, sondern mindestens ebenso bei der Sicherung der Maßnahmen selbst und ihres Erfolges. Zulange wurden die Maßnahmen entweder gar nicht, mit erheblichen Verzögerungen oder Änderungen durchgeführt, nicht kontrolliert oder nicht dauerhaft gesichert. 2009 hat der Bundesgesetzgeber deswegen den Fokus zu recht mit einer ganzen Reihe von Bestimmungen im Bundesnaturschutzgesetz genau hierauf gerichtet.</w:t>
      </w:r>
    </w:p>
    <w:p w:rsidR="00346623" w:rsidRDefault="00346623" w:rsidP="00346623">
      <w:pPr>
        <w:rPr>
          <w:rFonts w:ascii="Arial" w:hAnsi="Arial" w:cs="Arial"/>
          <w:sz w:val="22"/>
          <w:szCs w:val="22"/>
        </w:rPr>
      </w:pPr>
    </w:p>
    <w:p w:rsidR="00B5285D" w:rsidRPr="00B5285D" w:rsidRDefault="00B5285D" w:rsidP="00B5285D">
      <w:pPr>
        <w:rPr>
          <w:rFonts w:ascii="Arial" w:hAnsi="Arial" w:cs="Arial"/>
          <w:sz w:val="22"/>
          <w:szCs w:val="22"/>
        </w:rPr>
      </w:pPr>
      <w:r w:rsidRPr="00B5285D">
        <w:rPr>
          <w:rFonts w:ascii="Arial" w:hAnsi="Arial" w:cs="Arial"/>
          <w:sz w:val="22"/>
          <w:szCs w:val="22"/>
        </w:rPr>
        <w:t>Die Vermeidung von Eingriffsfolgen und die bestmögliche Bewältigung der unvermeidbaren Eingriffsfolgen bleibt auch im fünften Jahrzehnt eine Herausforderung für alle Akteure der Eingriffsregelung</w:t>
      </w:r>
      <w:r>
        <w:rPr>
          <w:rFonts w:ascii="Arial" w:hAnsi="Arial" w:cs="Arial"/>
          <w:sz w:val="22"/>
          <w:szCs w:val="22"/>
        </w:rPr>
        <w:t xml:space="preserve">, </w:t>
      </w:r>
      <w:r w:rsidRPr="00B5285D">
        <w:rPr>
          <w:rFonts w:ascii="Arial" w:hAnsi="Arial" w:cs="Arial"/>
          <w:sz w:val="22"/>
          <w:szCs w:val="22"/>
        </w:rPr>
        <w:t>damit die Praxis dieses Instruments nicht hinter dem gesetzlichen Anspruch und den Möglichkeiten zurückbleibt.</w:t>
      </w:r>
    </w:p>
    <w:p w:rsidR="00B5285D" w:rsidRPr="00346623" w:rsidRDefault="00B5285D" w:rsidP="00346623">
      <w:pPr>
        <w:rPr>
          <w:rFonts w:ascii="Arial" w:hAnsi="Arial" w:cs="Arial"/>
          <w:sz w:val="22"/>
          <w:szCs w:val="22"/>
        </w:rPr>
      </w:pPr>
    </w:p>
    <w:p w:rsidR="00346623" w:rsidRDefault="00346623" w:rsidP="00346623">
      <w:pPr>
        <w:rPr>
          <w:rFonts w:ascii="Arial" w:hAnsi="Arial" w:cs="Arial"/>
          <w:sz w:val="22"/>
          <w:szCs w:val="22"/>
        </w:rPr>
      </w:pPr>
      <w:r>
        <w:rPr>
          <w:rFonts w:ascii="Arial" w:hAnsi="Arial" w:cs="Arial"/>
          <w:sz w:val="22"/>
          <w:szCs w:val="22"/>
        </w:rPr>
        <w:t>Folgende Themen werden im Heft behandelt:</w:t>
      </w:r>
    </w:p>
    <w:p w:rsidR="00744152" w:rsidRPr="00744152" w:rsidRDefault="00744152" w:rsidP="00400481">
      <w:pPr>
        <w:numPr>
          <w:ilvl w:val="0"/>
          <w:numId w:val="25"/>
        </w:numPr>
        <w:rPr>
          <w:rFonts w:ascii="Arial" w:hAnsi="Arial" w:cs="Arial"/>
          <w:sz w:val="22"/>
          <w:szCs w:val="22"/>
        </w:rPr>
      </w:pPr>
      <w:r w:rsidRPr="00744152">
        <w:rPr>
          <w:rFonts w:ascii="Arial" w:hAnsi="Arial" w:cs="Arial"/>
          <w:sz w:val="22"/>
          <w:szCs w:val="22"/>
        </w:rPr>
        <w:t>Beobachtungen aus 40 Jahren Eingriffsregelung</w:t>
      </w:r>
    </w:p>
    <w:p w:rsidR="00744152" w:rsidRPr="00744152" w:rsidRDefault="00744152" w:rsidP="00744152">
      <w:pPr>
        <w:numPr>
          <w:ilvl w:val="0"/>
          <w:numId w:val="25"/>
        </w:numPr>
        <w:rPr>
          <w:rFonts w:ascii="Arial" w:hAnsi="Arial" w:cs="Arial"/>
          <w:sz w:val="22"/>
          <w:szCs w:val="22"/>
        </w:rPr>
      </w:pPr>
      <w:r w:rsidRPr="00744152">
        <w:rPr>
          <w:rFonts w:ascii="Arial" w:hAnsi="Arial" w:cs="Arial"/>
          <w:sz w:val="22"/>
          <w:szCs w:val="22"/>
        </w:rPr>
        <w:t>Statements anerkannter Naturschutzvereinigungen zur Eingriffsregelung</w:t>
      </w:r>
    </w:p>
    <w:p w:rsidR="00744152" w:rsidRPr="00744152" w:rsidRDefault="00744152" w:rsidP="00400481">
      <w:pPr>
        <w:numPr>
          <w:ilvl w:val="0"/>
          <w:numId w:val="25"/>
        </w:numPr>
        <w:rPr>
          <w:rFonts w:ascii="Arial" w:hAnsi="Arial" w:cs="Arial"/>
          <w:sz w:val="22"/>
          <w:szCs w:val="22"/>
        </w:rPr>
      </w:pPr>
      <w:r w:rsidRPr="00744152">
        <w:rPr>
          <w:rFonts w:ascii="Arial" w:hAnsi="Arial" w:cs="Arial"/>
          <w:sz w:val="22"/>
          <w:szCs w:val="22"/>
        </w:rPr>
        <w:t>Kompensationsverzeichnis – Mindestinhalte und weitergehende Inhalte</w:t>
      </w:r>
    </w:p>
    <w:p w:rsidR="00744152" w:rsidRPr="00744152" w:rsidRDefault="00744152" w:rsidP="00744152">
      <w:pPr>
        <w:numPr>
          <w:ilvl w:val="0"/>
          <w:numId w:val="25"/>
        </w:numPr>
        <w:rPr>
          <w:rFonts w:ascii="Arial" w:hAnsi="Arial" w:cs="Arial"/>
          <w:sz w:val="22"/>
          <w:szCs w:val="22"/>
        </w:rPr>
      </w:pPr>
      <w:r>
        <w:rPr>
          <w:rFonts w:ascii="Arial" w:hAnsi="Arial" w:cs="Arial"/>
          <w:sz w:val="22"/>
          <w:szCs w:val="22"/>
        </w:rPr>
        <w:t xml:space="preserve">Umfrageergebnisse </w:t>
      </w:r>
      <w:r w:rsidRPr="00744152">
        <w:rPr>
          <w:rFonts w:ascii="Arial" w:hAnsi="Arial" w:cs="Arial"/>
          <w:sz w:val="22"/>
          <w:szCs w:val="22"/>
        </w:rPr>
        <w:t xml:space="preserve">Kompensationsverzeichnisse und Kontrolle von </w:t>
      </w:r>
      <w:r>
        <w:rPr>
          <w:rFonts w:ascii="Arial" w:hAnsi="Arial" w:cs="Arial"/>
          <w:sz w:val="22"/>
          <w:szCs w:val="22"/>
        </w:rPr>
        <w:t>M</w:t>
      </w:r>
      <w:r w:rsidRPr="00744152">
        <w:rPr>
          <w:rFonts w:ascii="Arial" w:hAnsi="Arial" w:cs="Arial"/>
          <w:sz w:val="22"/>
          <w:szCs w:val="22"/>
        </w:rPr>
        <w:t>aßn</w:t>
      </w:r>
      <w:r>
        <w:rPr>
          <w:rFonts w:ascii="Arial" w:hAnsi="Arial" w:cs="Arial"/>
          <w:sz w:val="22"/>
          <w:szCs w:val="22"/>
        </w:rPr>
        <w:t>ahmen</w:t>
      </w:r>
    </w:p>
    <w:p w:rsidR="00744152" w:rsidRPr="00744152" w:rsidRDefault="00744152" w:rsidP="00744152">
      <w:pPr>
        <w:numPr>
          <w:ilvl w:val="0"/>
          <w:numId w:val="25"/>
        </w:numPr>
        <w:rPr>
          <w:rFonts w:ascii="Arial" w:hAnsi="Arial" w:cs="Arial"/>
          <w:sz w:val="22"/>
          <w:szCs w:val="22"/>
        </w:rPr>
      </w:pPr>
      <w:r w:rsidRPr="00744152">
        <w:rPr>
          <w:rFonts w:ascii="Arial" w:hAnsi="Arial" w:cs="Arial"/>
          <w:sz w:val="22"/>
          <w:szCs w:val="22"/>
        </w:rPr>
        <w:t>Führung Kompensationsverzeichnis</w:t>
      </w:r>
      <w:r>
        <w:rPr>
          <w:rFonts w:ascii="Arial" w:hAnsi="Arial" w:cs="Arial"/>
          <w:sz w:val="22"/>
          <w:szCs w:val="22"/>
        </w:rPr>
        <w:t xml:space="preserve"> </w:t>
      </w:r>
      <w:r w:rsidRPr="00744152">
        <w:rPr>
          <w:rFonts w:ascii="Arial" w:hAnsi="Arial" w:cs="Arial"/>
          <w:sz w:val="22"/>
          <w:szCs w:val="22"/>
        </w:rPr>
        <w:t xml:space="preserve">in der Region Hannover– Praktische Erfahrungen </w:t>
      </w:r>
    </w:p>
    <w:p w:rsidR="00744152" w:rsidRPr="00744152" w:rsidRDefault="00744152" w:rsidP="00744152">
      <w:pPr>
        <w:numPr>
          <w:ilvl w:val="0"/>
          <w:numId w:val="25"/>
        </w:numPr>
        <w:rPr>
          <w:rFonts w:ascii="Arial" w:hAnsi="Arial" w:cs="Arial"/>
          <w:sz w:val="22"/>
          <w:szCs w:val="22"/>
        </w:rPr>
      </w:pPr>
      <w:r w:rsidRPr="00744152">
        <w:rPr>
          <w:rFonts w:ascii="Arial" w:hAnsi="Arial" w:cs="Arial"/>
          <w:sz w:val="22"/>
          <w:szCs w:val="22"/>
        </w:rPr>
        <w:t>Ersatzzahlung im Bundesnaturschutzgesetz und in Niedersachsen – ein Rückblick</w:t>
      </w:r>
    </w:p>
    <w:p w:rsidR="00744152" w:rsidRPr="00744152" w:rsidRDefault="00744152" w:rsidP="00744152">
      <w:pPr>
        <w:numPr>
          <w:ilvl w:val="0"/>
          <w:numId w:val="25"/>
        </w:numPr>
        <w:rPr>
          <w:rFonts w:ascii="Arial" w:hAnsi="Arial" w:cs="Arial"/>
          <w:sz w:val="22"/>
          <w:szCs w:val="22"/>
        </w:rPr>
      </w:pPr>
      <w:r w:rsidRPr="00744152">
        <w:rPr>
          <w:rFonts w:ascii="Arial" w:hAnsi="Arial" w:cs="Arial"/>
          <w:sz w:val="22"/>
          <w:szCs w:val="22"/>
        </w:rPr>
        <w:t>Verwendung Ersatzgeld in der Region Hannover</w:t>
      </w:r>
    </w:p>
    <w:p w:rsidR="00744152" w:rsidRPr="00744152" w:rsidRDefault="00744152" w:rsidP="00744152">
      <w:pPr>
        <w:numPr>
          <w:ilvl w:val="0"/>
          <w:numId w:val="25"/>
        </w:numPr>
        <w:rPr>
          <w:rFonts w:ascii="Arial" w:hAnsi="Arial" w:cs="Arial"/>
          <w:sz w:val="22"/>
          <w:szCs w:val="22"/>
        </w:rPr>
      </w:pPr>
      <w:r w:rsidRPr="00744152">
        <w:rPr>
          <w:rFonts w:ascii="Arial" w:hAnsi="Arial" w:cs="Arial"/>
          <w:sz w:val="22"/>
          <w:szCs w:val="22"/>
        </w:rPr>
        <w:t>Umweltbaubegleitung – Herausforderungen Schnittstelle Umweltauflagen</w:t>
      </w:r>
      <w:r>
        <w:rPr>
          <w:rFonts w:ascii="Arial" w:hAnsi="Arial" w:cs="Arial"/>
          <w:sz w:val="22"/>
          <w:szCs w:val="22"/>
        </w:rPr>
        <w:t>/</w:t>
      </w:r>
      <w:r w:rsidRPr="00744152">
        <w:rPr>
          <w:rFonts w:ascii="Arial" w:hAnsi="Arial" w:cs="Arial"/>
          <w:sz w:val="22"/>
          <w:szCs w:val="22"/>
        </w:rPr>
        <w:t>Baugeschehen</w:t>
      </w:r>
    </w:p>
    <w:p w:rsidR="00744152" w:rsidRPr="00744152" w:rsidRDefault="00744152" w:rsidP="00744152">
      <w:pPr>
        <w:numPr>
          <w:ilvl w:val="0"/>
          <w:numId w:val="25"/>
        </w:numPr>
        <w:rPr>
          <w:rFonts w:ascii="Arial" w:hAnsi="Arial" w:cs="Arial"/>
          <w:sz w:val="22"/>
          <w:szCs w:val="22"/>
        </w:rPr>
      </w:pPr>
      <w:r w:rsidRPr="00744152">
        <w:rPr>
          <w:rFonts w:ascii="Arial" w:hAnsi="Arial" w:cs="Arial"/>
          <w:sz w:val="22"/>
          <w:szCs w:val="22"/>
        </w:rPr>
        <w:t>Umweltbaubegleitung in der Praxis aus Sicht einer unteren Naturschutzbehörde</w:t>
      </w:r>
    </w:p>
    <w:p w:rsidR="00346623" w:rsidRPr="007159B1" w:rsidRDefault="00744152" w:rsidP="00744152">
      <w:pPr>
        <w:numPr>
          <w:ilvl w:val="0"/>
          <w:numId w:val="25"/>
        </w:numPr>
        <w:rPr>
          <w:rFonts w:ascii="Arial" w:hAnsi="Arial" w:cs="Arial"/>
          <w:sz w:val="22"/>
          <w:szCs w:val="22"/>
        </w:rPr>
      </w:pPr>
      <w:r w:rsidRPr="00744152">
        <w:rPr>
          <w:rFonts w:ascii="Arial" w:hAnsi="Arial" w:cs="Arial"/>
          <w:sz w:val="22"/>
          <w:szCs w:val="22"/>
        </w:rPr>
        <w:t>10 Gebote</w:t>
      </w:r>
      <w:r>
        <w:rPr>
          <w:rFonts w:ascii="Arial" w:hAnsi="Arial" w:cs="Arial"/>
          <w:sz w:val="22"/>
          <w:szCs w:val="22"/>
        </w:rPr>
        <w:t>:</w:t>
      </w:r>
      <w:r w:rsidRPr="00744152">
        <w:rPr>
          <w:rFonts w:ascii="Arial" w:hAnsi="Arial" w:cs="Arial"/>
          <w:sz w:val="22"/>
          <w:szCs w:val="22"/>
        </w:rPr>
        <w:t xml:space="preserve"> Umgang mit den artenschutzrechtlichen Schädigungs- und Störungsverboten</w:t>
      </w:r>
    </w:p>
    <w:p w:rsidR="007159B1" w:rsidRPr="009A4C86" w:rsidRDefault="007159B1" w:rsidP="00F409CF">
      <w:pPr>
        <w:rPr>
          <w:rFonts w:ascii="Arial" w:hAnsi="Arial" w:cs="Arial"/>
          <w:sz w:val="22"/>
          <w:szCs w:val="22"/>
        </w:rPr>
      </w:pPr>
    </w:p>
    <w:p w:rsidR="000407B5" w:rsidRPr="009A4C86" w:rsidRDefault="000407B5" w:rsidP="000407B5">
      <w:pPr>
        <w:rPr>
          <w:rFonts w:ascii="Arial" w:hAnsi="Arial" w:cs="Arial"/>
          <w:sz w:val="22"/>
          <w:szCs w:val="22"/>
        </w:rPr>
      </w:pPr>
      <w:r w:rsidRPr="009A4C86">
        <w:rPr>
          <w:rFonts w:ascii="Arial" w:hAnsi="Arial" w:cs="Arial"/>
          <w:sz w:val="22"/>
          <w:szCs w:val="22"/>
        </w:rPr>
        <w:t xml:space="preserve">Das Heft umfasst </w:t>
      </w:r>
      <w:r w:rsidR="00744152">
        <w:rPr>
          <w:rFonts w:ascii="Arial" w:hAnsi="Arial" w:cs="Arial"/>
          <w:sz w:val="22"/>
          <w:szCs w:val="22"/>
        </w:rPr>
        <w:t>52</w:t>
      </w:r>
      <w:r w:rsidRPr="009A4C86">
        <w:rPr>
          <w:rFonts w:ascii="Arial" w:hAnsi="Arial" w:cs="Arial"/>
          <w:sz w:val="22"/>
          <w:szCs w:val="22"/>
        </w:rPr>
        <w:t xml:space="preserve"> Seiten und ist erhältlich gegen Rechnung (4,- € zzgl. Versandkosten</w:t>
      </w:r>
      <w:r w:rsidRPr="009A4C86">
        <w:rPr>
          <w:rFonts w:ascii="Arial" w:hAnsi="Arial" w:cs="Arial"/>
          <w:sz w:val="22"/>
          <w:szCs w:val="22"/>
        </w:rPr>
        <w:softHyphen/>
        <w:t>pauschale) beim Herausgeber:</w:t>
      </w:r>
    </w:p>
    <w:p w:rsidR="00D94629" w:rsidRPr="009A4C86" w:rsidRDefault="00D94629" w:rsidP="000407B5">
      <w:pPr>
        <w:rPr>
          <w:rFonts w:ascii="Arial" w:hAnsi="Arial" w:cs="Arial"/>
          <w:sz w:val="22"/>
          <w:szCs w:val="22"/>
        </w:rPr>
      </w:pPr>
    </w:p>
    <w:p w:rsidR="00D94629" w:rsidRPr="009A4C86" w:rsidRDefault="00D94629" w:rsidP="00D94629">
      <w:pPr>
        <w:rPr>
          <w:rFonts w:ascii="Arial" w:hAnsi="Arial" w:cs="Arial"/>
          <w:sz w:val="22"/>
          <w:szCs w:val="22"/>
        </w:rPr>
      </w:pPr>
      <w:r w:rsidRPr="009A4C86">
        <w:rPr>
          <w:rFonts w:ascii="Arial" w:hAnsi="Arial" w:cs="Arial"/>
          <w:sz w:val="22"/>
          <w:szCs w:val="22"/>
        </w:rPr>
        <w:t xml:space="preserve">Niedersächsischer Landesbetrieb für Wasserwirtschaft, Küsten- und Naturschutz (NLWKN) </w:t>
      </w:r>
    </w:p>
    <w:p w:rsidR="00D94629" w:rsidRPr="009A4C86" w:rsidRDefault="00D94629" w:rsidP="00D94629">
      <w:pPr>
        <w:rPr>
          <w:rFonts w:ascii="Arial" w:hAnsi="Arial" w:cs="Arial"/>
          <w:sz w:val="22"/>
          <w:szCs w:val="22"/>
        </w:rPr>
      </w:pPr>
      <w:r w:rsidRPr="009A4C86">
        <w:rPr>
          <w:rFonts w:ascii="Arial" w:hAnsi="Arial" w:cs="Arial"/>
          <w:sz w:val="22"/>
          <w:szCs w:val="22"/>
        </w:rPr>
        <w:t>– Naturschutzinformation –</w:t>
      </w:r>
    </w:p>
    <w:p w:rsidR="00D94629" w:rsidRPr="006A3ECD" w:rsidRDefault="00D94629" w:rsidP="00D94629">
      <w:pPr>
        <w:rPr>
          <w:rFonts w:ascii="Arial" w:hAnsi="Arial" w:cs="Arial"/>
          <w:sz w:val="22"/>
          <w:szCs w:val="22"/>
        </w:rPr>
      </w:pPr>
      <w:r w:rsidRPr="008C0CD1">
        <w:rPr>
          <w:rFonts w:ascii="Arial" w:hAnsi="Arial" w:cs="Arial"/>
          <w:sz w:val="22"/>
          <w:szCs w:val="22"/>
        </w:rPr>
        <w:t>Postfach 91 07 13, 30427 Hannover</w:t>
      </w:r>
    </w:p>
    <w:p w:rsidR="00D94629" w:rsidRPr="006A3ECD" w:rsidRDefault="002F2F6C" w:rsidP="00D94629">
      <w:pPr>
        <w:rPr>
          <w:rFonts w:ascii="Arial" w:hAnsi="Arial" w:cs="Arial"/>
          <w:sz w:val="22"/>
          <w:szCs w:val="22"/>
        </w:rPr>
      </w:pPr>
      <w:r w:rsidRPr="006A3ECD">
        <w:rPr>
          <w:rFonts w:ascii="Arial" w:hAnsi="Arial" w:cs="Arial"/>
          <w:sz w:val="22"/>
          <w:szCs w:val="22"/>
        </w:rPr>
        <w:t xml:space="preserve">naturschutzinformation@nlwkn-h.niedersachsen.de, </w:t>
      </w:r>
      <w:r w:rsidR="00D94629" w:rsidRPr="006A3ECD">
        <w:rPr>
          <w:rFonts w:ascii="Arial" w:hAnsi="Arial" w:cs="Arial"/>
          <w:sz w:val="22"/>
          <w:szCs w:val="22"/>
        </w:rPr>
        <w:t>Tel.: 0511 / 3034-3305</w:t>
      </w:r>
    </w:p>
    <w:p w:rsidR="00D94629" w:rsidRPr="006A3ECD" w:rsidRDefault="00D94629" w:rsidP="00D94629">
      <w:pPr>
        <w:rPr>
          <w:rFonts w:ascii="Arial" w:hAnsi="Arial" w:cs="Arial"/>
          <w:sz w:val="22"/>
          <w:szCs w:val="22"/>
        </w:rPr>
      </w:pPr>
      <w:r w:rsidRPr="006A3ECD">
        <w:rPr>
          <w:rFonts w:ascii="Arial" w:hAnsi="Arial" w:cs="Arial"/>
          <w:sz w:val="22"/>
          <w:szCs w:val="22"/>
        </w:rPr>
        <w:t>www.nlwkn.niedersachsen.de &gt; Naturschutz &gt; Veröffentlichungen</w:t>
      </w:r>
    </w:p>
    <w:p w:rsidR="00D94629" w:rsidRPr="006A3ECD" w:rsidRDefault="00D94629" w:rsidP="00D94629">
      <w:pPr>
        <w:rPr>
          <w:rFonts w:ascii="Arial" w:hAnsi="Arial" w:cs="Arial"/>
          <w:sz w:val="22"/>
          <w:szCs w:val="22"/>
        </w:rPr>
      </w:pPr>
      <w:r w:rsidRPr="006A3ECD">
        <w:rPr>
          <w:rFonts w:ascii="Arial" w:hAnsi="Arial" w:cs="Arial"/>
          <w:sz w:val="22"/>
          <w:szCs w:val="22"/>
        </w:rPr>
        <w:t>http://webshop.nlwkn.niedersachsen.de</w:t>
      </w:r>
    </w:p>
    <w:p w:rsidR="000407B5" w:rsidRPr="006A3ECD" w:rsidRDefault="000407B5" w:rsidP="00D94629">
      <w:pPr>
        <w:rPr>
          <w:rFonts w:ascii="Arial" w:hAnsi="Arial" w:cs="Arial"/>
          <w:sz w:val="22"/>
          <w:szCs w:val="22"/>
        </w:rPr>
      </w:pPr>
    </w:p>
    <w:p w:rsidR="000407B5" w:rsidRPr="006A3ECD" w:rsidRDefault="000407B5" w:rsidP="000407B5">
      <w:pPr>
        <w:pBdr>
          <w:top w:val="single" w:sz="4" w:space="1" w:color="auto"/>
        </w:pBdr>
        <w:tabs>
          <w:tab w:val="left" w:pos="6379"/>
        </w:tabs>
        <w:ind w:right="27"/>
        <w:rPr>
          <w:rFonts w:ascii="Arial" w:hAnsi="Arial" w:cs="Arial"/>
          <w:b/>
          <w:sz w:val="22"/>
          <w:szCs w:val="22"/>
        </w:rPr>
      </w:pPr>
      <w:r w:rsidRPr="006A3ECD">
        <w:rPr>
          <w:rFonts w:ascii="Arial" w:hAnsi="Arial" w:cs="Arial"/>
          <w:b/>
          <w:sz w:val="22"/>
          <w:szCs w:val="22"/>
        </w:rPr>
        <w:t xml:space="preserve">Dieser Besprechungsvorschlag steht Ihnen auch zum Download zur Verfügung unter </w:t>
      </w:r>
    </w:p>
    <w:p w:rsidR="00884B6E" w:rsidRPr="006A3ECD" w:rsidRDefault="000407B5" w:rsidP="00884B6E">
      <w:pPr>
        <w:pBdr>
          <w:top w:val="single" w:sz="4" w:space="1" w:color="auto"/>
        </w:pBdr>
        <w:tabs>
          <w:tab w:val="left" w:pos="6379"/>
        </w:tabs>
        <w:ind w:right="27"/>
        <w:rPr>
          <w:rFonts w:ascii="Arial" w:hAnsi="Arial" w:cs="Arial"/>
          <w:b/>
          <w:sz w:val="22"/>
          <w:szCs w:val="22"/>
        </w:rPr>
      </w:pPr>
      <w:r w:rsidRPr="006A3ECD">
        <w:rPr>
          <w:rFonts w:ascii="Arial" w:hAnsi="Arial" w:cs="Arial"/>
          <w:b/>
          <w:sz w:val="22"/>
          <w:szCs w:val="22"/>
        </w:rPr>
        <w:t xml:space="preserve">www.nlwkn.de </w:t>
      </w:r>
      <w:r w:rsidRPr="006A3ECD">
        <w:rPr>
          <w:rFonts w:ascii="Arial" w:hAnsi="Arial" w:cs="Arial"/>
          <w:b/>
          <w:noProof/>
          <w:sz w:val="22"/>
          <w:szCs w:val="22"/>
        </w:rPr>
        <w:t>&gt;</w:t>
      </w:r>
      <w:r w:rsidRPr="006A3ECD">
        <w:rPr>
          <w:rFonts w:ascii="Arial" w:hAnsi="Arial" w:cs="Arial"/>
          <w:b/>
          <w:sz w:val="22"/>
          <w:szCs w:val="22"/>
        </w:rPr>
        <w:t xml:space="preserve"> Naturschutz </w:t>
      </w:r>
      <w:r w:rsidRPr="006A3ECD">
        <w:rPr>
          <w:rFonts w:ascii="Arial" w:hAnsi="Arial" w:cs="Arial"/>
          <w:b/>
          <w:noProof/>
          <w:sz w:val="22"/>
          <w:szCs w:val="22"/>
        </w:rPr>
        <w:t>&gt;</w:t>
      </w:r>
      <w:r w:rsidRPr="006A3ECD">
        <w:rPr>
          <w:rFonts w:ascii="Arial" w:hAnsi="Arial" w:cs="Arial"/>
          <w:b/>
          <w:sz w:val="22"/>
          <w:szCs w:val="22"/>
        </w:rPr>
        <w:t xml:space="preserve"> Veröffentlichungen &gt; Neuerscheinungen</w:t>
      </w:r>
      <w:r w:rsidR="00884B6E" w:rsidRPr="006A3ECD">
        <w:rPr>
          <w:rFonts w:ascii="Arial" w:hAnsi="Arial" w:cs="Arial"/>
          <w:b/>
          <w:sz w:val="22"/>
          <w:szCs w:val="22"/>
        </w:rPr>
        <w:t xml:space="preserve"> </w:t>
      </w:r>
    </w:p>
    <w:p w:rsidR="000407B5" w:rsidRPr="006A3ECD" w:rsidRDefault="00884B6E" w:rsidP="00D94629">
      <w:pPr>
        <w:pBdr>
          <w:top w:val="single" w:sz="4" w:space="1" w:color="auto"/>
        </w:pBdr>
        <w:tabs>
          <w:tab w:val="left" w:pos="6379"/>
        </w:tabs>
        <w:ind w:right="27"/>
        <w:rPr>
          <w:rFonts w:ascii="Arial" w:hAnsi="Arial" w:cs="Arial"/>
          <w:b/>
          <w:sz w:val="22"/>
          <w:szCs w:val="22"/>
        </w:rPr>
      </w:pPr>
      <w:r w:rsidRPr="006A3ECD">
        <w:rPr>
          <w:rFonts w:ascii="Arial" w:hAnsi="Arial" w:cs="Arial"/>
          <w:b/>
          <w:sz w:val="22"/>
          <w:szCs w:val="22"/>
        </w:rPr>
        <w:t xml:space="preserve">Die Titelseite als JPG finden sie unter: </w:t>
      </w:r>
      <w:hyperlink r:id="rId8" w:history="1">
        <w:r w:rsidRPr="006A3ECD">
          <w:rPr>
            <w:rStyle w:val="Hyperlink"/>
            <w:rFonts w:ascii="Arial" w:hAnsi="Arial" w:cs="Arial"/>
            <w:b/>
            <w:color w:val="auto"/>
            <w:sz w:val="22"/>
            <w:szCs w:val="22"/>
          </w:rPr>
          <w:t>www.nlwkn.niedersa</w:t>
        </w:r>
        <w:bookmarkStart w:id="0" w:name="_GoBack"/>
        <w:bookmarkEnd w:id="0"/>
        <w:r w:rsidRPr="006A3ECD">
          <w:rPr>
            <w:rStyle w:val="Hyperlink"/>
            <w:rFonts w:ascii="Arial" w:hAnsi="Arial" w:cs="Arial"/>
            <w:b/>
            <w:color w:val="auto"/>
            <w:sz w:val="22"/>
            <w:szCs w:val="22"/>
          </w:rPr>
          <w:t>c</w:t>
        </w:r>
        <w:r w:rsidRPr="006A3ECD">
          <w:rPr>
            <w:rStyle w:val="Hyperlink"/>
            <w:rFonts w:ascii="Arial" w:hAnsi="Arial" w:cs="Arial"/>
            <w:b/>
            <w:color w:val="auto"/>
            <w:sz w:val="22"/>
            <w:szCs w:val="22"/>
          </w:rPr>
          <w:t>hsen.de/download/125144</w:t>
        </w:r>
      </w:hyperlink>
      <w:r w:rsidRPr="006A3ECD">
        <w:rPr>
          <w:rFonts w:ascii="Arial" w:hAnsi="Arial" w:cs="Arial"/>
          <w:b/>
          <w:sz w:val="22"/>
          <w:szCs w:val="22"/>
        </w:rPr>
        <w:t>.</w:t>
      </w:r>
    </w:p>
    <w:sectPr w:rsidR="000407B5" w:rsidRPr="006A3ECD" w:rsidSect="00884B6E">
      <w:pgSz w:w="11906" w:h="16838"/>
      <w:pgMar w:top="851" w:right="1274" w:bottom="1134" w:left="1417"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034F" w:rsidRDefault="003C034F">
      <w:r>
        <w:separator/>
      </w:r>
    </w:p>
  </w:endnote>
  <w:endnote w:type="continuationSeparator" w:id="0">
    <w:p w:rsidR="003C034F" w:rsidRDefault="003C0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034F" w:rsidRDefault="003C034F">
      <w:r>
        <w:separator/>
      </w:r>
    </w:p>
  </w:footnote>
  <w:footnote w:type="continuationSeparator" w:id="0">
    <w:p w:rsidR="003C034F" w:rsidRDefault="003C03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25E25"/>
    <w:multiLevelType w:val="hybridMultilevel"/>
    <w:tmpl w:val="E8767C38"/>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777597F"/>
    <w:multiLevelType w:val="hybridMultilevel"/>
    <w:tmpl w:val="5FDE3DA4"/>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C7A7FB6"/>
    <w:multiLevelType w:val="hybridMultilevel"/>
    <w:tmpl w:val="CC08EF12"/>
    <w:lvl w:ilvl="0" w:tplc="30F8F01A">
      <w:start w:val="1"/>
      <w:numFmt w:val="bullet"/>
      <w:lvlText w:val=""/>
      <w:lvlJc w:val="left"/>
      <w:pPr>
        <w:tabs>
          <w:tab w:val="num" w:pos="357"/>
        </w:tabs>
        <w:ind w:left="357" w:hanging="357"/>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17A5EFB"/>
    <w:multiLevelType w:val="hybridMultilevel"/>
    <w:tmpl w:val="04848F44"/>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496674A"/>
    <w:multiLevelType w:val="hybridMultilevel"/>
    <w:tmpl w:val="AF608D06"/>
    <w:lvl w:ilvl="0" w:tplc="75363654">
      <w:start w:val="1"/>
      <w:numFmt w:val="bullet"/>
      <w:pStyle w:val="Info-VZH-Aufzhlung"/>
      <w:lvlText w:val=""/>
      <w:lvlJc w:val="left"/>
      <w:pPr>
        <w:tabs>
          <w:tab w:val="num" w:pos="357"/>
        </w:tabs>
        <w:ind w:left="357" w:hanging="357"/>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DE7694B"/>
    <w:multiLevelType w:val="hybridMultilevel"/>
    <w:tmpl w:val="78700284"/>
    <w:lvl w:ilvl="0" w:tplc="E91444AA">
      <w:start w:val="1"/>
      <w:numFmt w:val="bullet"/>
      <w:pStyle w:val="INNVerzeichnisAufzhlung"/>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527C26F6"/>
    <w:multiLevelType w:val="hybridMultilevel"/>
    <w:tmpl w:val="B59A6278"/>
    <w:lvl w:ilvl="0" w:tplc="B302FDEA">
      <w:start w:val="1"/>
      <w:numFmt w:val="bullet"/>
      <w:pStyle w:val="StrategieAufzhlung"/>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D8C1288"/>
    <w:multiLevelType w:val="hybridMultilevel"/>
    <w:tmpl w:val="F55EAF0E"/>
    <w:lvl w:ilvl="0" w:tplc="E5662F9C">
      <w:start w:val="1"/>
      <w:numFmt w:val="bullet"/>
      <w:pStyle w:val="VZHTabelle6Inhalteingerck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5E0B15BB"/>
    <w:multiLevelType w:val="hybridMultilevel"/>
    <w:tmpl w:val="EACA094E"/>
    <w:lvl w:ilvl="0" w:tplc="706C6F54">
      <w:start w:val="1"/>
      <w:numFmt w:val="bullet"/>
      <w:lvlText w:val=""/>
      <w:lvlJc w:val="left"/>
      <w:pPr>
        <w:tabs>
          <w:tab w:val="num" w:pos="360"/>
        </w:tabs>
        <w:ind w:left="360" w:hanging="360"/>
      </w:pPr>
      <w:rPr>
        <w:rFonts w:ascii="Wingdings" w:hAnsi="Wingdings" w:hint="default"/>
      </w:rPr>
    </w:lvl>
    <w:lvl w:ilvl="1" w:tplc="04070003">
      <w:start w:val="1"/>
      <w:numFmt w:val="bullet"/>
      <w:lvlText w:val=""/>
      <w:lvlJc w:val="left"/>
      <w:pPr>
        <w:tabs>
          <w:tab w:val="num" w:pos="1080"/>
        </w:tabs>
        <w:ind w:left="1080" w:hanging="360"/>
      </w:pPr>
      <w:rPr>
        <w:rFonts w:ascii="Wingdings" w:hAnsi="Wingdings"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6E725A80"/>
    <w:multiLevelType w:val="hybridMultilevel"/>
    <w:tmpl w:val="525E7270"/>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7BEA0791"/>
    <w:multiLevelType w:val="hybridMultilevel"/>
    <w:tmpl w:val="CB78554E"/>
    <w:lvl w:ilvl="0" w:tplc="E6864792">
      <w:start w:val="1"/>
      <w:numFmt w:val="bullet"/>
      <w:pStyle w:val="VZHAufzhlung"/>
      <w:lvlText w:val=""/>
      <w:lvlJc w:val="left"/>
      <w:pPr>
        <w:tabs>
          <w:tab w:val="num" w:pos="720"/>
        </w:tabs>
        <w:ind w:left="720" w:hanging="360"/>
      </w:pPr>
      <w:rPr>
        <w:rFonts w:ascii="Wingdings" w:hAnsi="Wingdings" w:hint="default"/>
      </w:rPr>
    </w:lvl>
    <w:lvl w:ilvl="1" w:tplc="04070003">
      <w:start w:val="1"/>
      <w:numFmt w:val="bullet"/>
      <w:lvlText w:val=""/>
      <w:lvlJc w:val="left"/>
      <w:pPr>
        <w:tabs>
          <w:tab w:val="num" w:pos="1440"/>
        </w:tabs>
        <w:ind w:left="1440" w:hanging="360"/>
      </w:pPr>
      <w:rPr>
        <w:rFonts w:ascii="Symbol" w:hAnsi="Symbo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6"/>
  </w:num>
  <w:num w:numId="3">
    <w:abstractNumId w:val="6"/>
  </w:num>
  <w:num w:numId="4">
    <w:abstractNumId w:val="7"/>
  </w:num>
  <w:num w:numId="5">
    <w:abstractNumId w:val="10"/>
  </w:num>
  <w:num w:numId="6">
    <w:abstractNumId w:val="10"/>
  </w:num>
  <w:num w:numId="7">
    <w:abstractNumId w:val="10"/>
  </w:num>
  <w:num w:numId="8">
    <w:abstractNumId w:val="10"/>
  </w:num>
  <w:num w:numId="9">
    <w:abstractNumId w:val="10"/>
  </w:num>
  <w:num w:numId="10">
    <w:abstractNumId w:val="10"/>
  </w:num>
  <w:num w:numId="11">
    <w:abstractNumId w:val="10"/>
  </w:num>
  <w:num w:numId="12">
    <w:abstractNumId w:val="10"/>
  </w:num>
  <w:num w:numId="13">
    <w:abstractNumId w:val="10"/>
  </w:num>
  <w:num w:numId="14">
    <w:abstractNumId w:val="2"/>
  </w:num>
  <w:num w:numId="15">
    <w:abstractNumId w:val="8"/>
  </w:num>
  <w:num w:numId="16">
    <w:abstractNumId w:val="8"/>
  </w:num>
  <w:num w:numId="17">
    <w:abstractNumId w:val="8"/>
  </w:num>
  <w:num w:numId="18">
    <w:abstractNumId w:val="4"/>
  </w:num>
  <w:num w:numId="19">
    <w:abstractNumId w:val="10"/>
  </w:num>
  <w:num w:numId="20">
    <w:abstractNumId w:val="10"/>
  </w:num>
  <w:num w:numId="21">
    <w:abstractNumId w:val="5"/>
  </w:num>
  <w:num w:numId="22">
    <w:abstractNumId w:val="9"/>
  </w:num>
  <w:num w:numId="23">
    <w:abstractNumId w:val="1"/>
  </w:num>
  <w:num w:numId="24">
    <w:abstractNumId w:val="3"/>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7E1"/>
    <w:rsid w:val="00026FB2"/>
    <w:rsid w:val="000407B5"/>
    <w:rsid w:val="000E16AE"/>
    <w:rsid w:val="00100BF7"/>
    <w:rsid w:val="00116F8D"/>
    <w:rsid w:val="00142D34"/>
    <w:rsid w:val="0015539A"/>
    <w:rsid w:val="00156CE3"/>
    <w:rsid w:val="001876EE"/>
    <w:rsid w:val="00191744"/>
    <w:rsid w:val="001A7D83"/>
    <w:rsid w:val="00216063"/>
    <w:rsid w:val="002166D1"/>
    <w:rsid w:val="00226082"/>
    <w:rsid w:val="002627EC"/>
    <w:rsid w:val="00264090"/>
    <w:rsid w:val="002F2F6C"/>
    <w:rsid w:val="00342FFD"/>
    <w:rsid w:val="00346623"/>
    <w:rsid w:val="003475E1"/>
    <w:rsid w:val="00350C0E"/>
    <w:rsid w:val="003526E3"/>
    <w:rsid w:val="0035380A"/>
    <w:rsid w:val="00363DEA"/>
    <w:rsid w:val="00367CB0"/>
    <w:rsid w:val="003C034F"/>
    <w:rsid w:val="003F7AA7"/>
    <w:rsid w:val="00400481"/>
    <w:rsid w:val="004027E1"/>
    <w:rsid w:val="004064D6"/>
    <w:rsid w:val="00423EEA"/>
    <w:rsid w:val="004240FF"/>
    <w:rsid w:val="00425B12"/>
    <w:rsid w:val="00426559"/>
    <w:rsid w:val="00426ABA"/>
    <w:rsid w:val="004741FF"/>
    <w:rsid w:val="00486053"/>
    <w:rsid w:val="004A5D3B"/>
    <w:rsid w:val="00505C62"/>
    <w:rsid w:val="00561887"/>
    <w:rsid w:val="00591066"/>
    <w:rsid w:val="00592184"/>
    <w:rsid w:val="005C4596"/>
    <w:rsid w:val="005D6A7D"/>
    <w:rsid w:val="005F5A93"/>
    <w:rsid w:val="005F62D4"/>
    <w:rsid w:val="006428BF"/>
    <w:rsid w:val="00667963"/>
    <w:rsid w:val="00686C90"/>
    <w:rsid w:val="006A3ECD"/>
    <w:rsid w:val="006A5BC0"/>
    <w:rsid w:val="006E5BE3"/>
    <w:rsid w:val="006E7CC7"/>
    <w:rsid w:val="006F2D4C"/>
    <w:rsid w:val="00711563"/>
    <w:rsid w:val="007159B1"/>
    <w:rsid w:val="00744152"/>
    <w:rsid w:val="007824FB"/>
    <w:rsid w:val="007900C4"/>
    <w:rsid w:val="007B663D"/>
    <w:rsid w:val="007C42BF"/>
    <w:rsid w:val="007D120D"/>
    <w:rsid w:val="007D5412"/>
    <w:rsid w:val="007E2152"/>
    <w:rsid w:val="007E57C8"/>
    <w:rsid w:val="00884B6E"/>
    <w:rsid w:val="008C0CD1"/>
    <w:rsid w:val="008C1DEF"/>
    <w:rsid w:val="009007FB"/>
    <w:rsid w:val="009472D1"/>
    <w:rsid w:val="00947709"/>
    <w:rsid w:val="0095414C"/>
    <w:rsid w:val="00966AD5"/>
    <w:rsid w:val="00970DA2"/>
    <w:rsid w:val="00993945"/>
    <w:rsid w:val="009A4C86"/>
    <w:rsid w:val="009C0366"/>
    <w:rsid w:val="009F0489"/>
    <w:rsid w:val="00A108A0"/>
    <w:rsid w:val="00A479E1"/>
    <w:rsid w:val="00A512BE"/>
    <w:rsid w:val="00A52FC1"/>
    <w:rsid w:val="00A8304B"/>
    <w:rsid w:val="00AB1687"/>
    <w:rsid w:val="00B10071"/>
    <w:rsid w:val="00B142B4"/>
    <w:rsid w:val="00B40EA5"/>
    <w:rsid w:val="00B5285D"/>
    <w:rsid w:val="00B5580F"/>
    <w:rsid w:val="00B73EA0"/>
    <w:rsid w:val="00B911E0"/>
    <w:rsid w:val="00B92862"/>
    <w:rsid w:val="00B97963"/>
    <w:rsid w:val="00BA7E48"/>
    <w:rsid w:val="00BB3A8D"/>
    <w:rsid w:val="00BC6C28"/>
    <w:rsid w:val="00BE4E27"/>
    <w:rsid w:val="00BF55E7"/>
    <w:rsid w:val="00C37ACB"/>
    <w:rsid w:val="00C42A39"/>
    <w:rsid w:val="00C667FB"/>
    <w:rsid w:val="00C8411D"/>
    <w:rsid w:val="00CA6A11"/>
    <w:rsid w:val="00CD0591"/>
    <w:rsid w:val="00D94629"/>
    <w:rsid w:val="00D96365"/>
    <w:rsid w:val="00DA3F56"/>
    <w:rsid w:val="00DB466A"/>
    <w:rsid w:val="00E07E47"/>
    <w:rsid w:val="00E82157"/>
    <w:rsid w:val="00ED2516"/>
    <w:rsid w:val="00F07A32"/>
    <w:rsid w:val="00F31237"/>
    <w:rsid w:val="00F36947"/>
    <w:rsid w:val="00F409CF"/>
    <w:rsid w:val="00FA6429"/>
    <w:rsid w:val="00FD29AF"/>
    <w:rsid w:val="00FD2DE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docId w15:val="{8458A20E-251D-4AFD-A05B-D036341A0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4027E1"/>
    <w:pPr>
      <w:widowControl w:val="0"/>
      <w:autoSpaceDE w:val="0"/>
      <w:autoSpaceDN w:val="0"/>
      <w:adjustRightInd w:val="0"/>
    </w:pPr>
    <w:rPr>
      <w:rFonts w:ascii="Courier" w:eastAsia="Times New Roman" w:hAnsi="Courier" w:cs="Courier"/>
      <w:sz w:val="24"/>
      <w:szCs w:val="24"/>
    </w:rPr>
  </w:style>
  <w:style w:type="paragraph" w:styleId="berschrift1">
    <w:name w:val="heading 1"/>
    <w:basedOn w:val="Standard"/>
    <w:next w:val="Standard"/>
    <w:link w:val="berschrift1Zchn"/>
    <w:qFormat/>
    <w:rsid w:val="00F07A32"/>
    <w:pPr>
      <w:keepNext/>
      <w:spacing w:before="240" w:after="60"/>
      <w:outlineLvl w:val="0"/>
    </w:pPr>
    <w:rPr>
      <w:rFonts w:ascii="Cambria" w:hAnsi="Cambria" w:cs="Times New Roman"/>
      <w:b/>
      <w:bCs/>
      <w:kern w:val="32"/>
      <w:sz w:val="32"/>
      <w:szCs w:val="32"/>
    </w:rPr>
  </w:style>
  <w:style w:type="paragraph" w:styleId="berschrift2">
    <w:name w:val="heading 2"/>
    <w:basedOn w:val="Standard"/>
    <w:link w:val="berschrift2Zchn"/>
    <w:uiPriority w:val="9"/>
    <w:qFormat/>
    <w:rsid w:val="00592184"/>
    <w:pPr>
      <w:widowControl/>
      <w:autoSpaceDE/>
      <w:autoSpaceDN/>
      <w:adjustRightInd/>
      <w:spacing w:before="100" w:beforeAutospacing="1" w:after="100" w:afterAutospacing="1"/>
      <w:outlineLvl w:val="1"/>
    </w:pPr>
    <w:rPr>
      <w:rFonts w:ascii="Times New Roman" w:hAnsi="Times New Roman" w:cs="Times New Roman"/>
      <w:b/>
      <w:bCs/>
      <w:sz w:val="36"/>
      <w:szCs w:val="36"/>
    </w:rPr>
  </w:style>
  <w:style w:type="paragraph" w:styleId="berschrift3">
    <w:name w:val="heading 3"/>
    <w:basedOn w:val="Standard"/>
    <w:next w:val="Standard"/>
    <w:link w:val="berschrift3Zchn"/>
    <w:semiHidden/>
    <w:unhideWhenUsed/>
    <w:qFormat/>
    <w:rsid w:val="00592184"/>
    <w:pPr>
      <w:keepNext/>
      <w:spacing w:before="240" w:after="60"/>
      <w:outlineLvl w:val="2"/>
    </w:pPr>
    <w:rPr>
      <w:rFonts w:ascii="Cambria" w:hAnsi="Cambria" w:cs="Times New Roman"/>
      <w:b/>
      <w:b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VZHberschrift2">
    <w:name w:val="VZH Überschrift 2"/>
    <w:basedOn w:val="Standard"/>
    <w:autoRedefine/>
    <w:rsid w:val="00F31237"/>
    <w:pPr>
      <w:widowControl/>
      <w:spacing w:before="120" w:after="120"/>
    </w:pPr>
    <w:rPr>
      <w:rFonts w:cs="Times New Roman"/>
      <w:b/>
      <w:bCs/>
      <w:szCs w:val="22"/>
    </w:rPr>
  </w:style>
  <w:style w:type="paragraph" w:customStyle="1" w:styleId="VZHberschrift1">
    <w:name w:val="VZH Überschrift 1"/>
    <w:basedOn w:val="Standard"/>
    <w:autoRedefine/>
    <w:rsid w:val="00226082"/>
    <w:pPr>
      <w:spacing w:after="120"/>
      <w:outlineLvl w:val="0"/>
    </w:pPr>
    <w:rPr>
      <w:rFonts w:ascii="Arial" w:hAnsi="Arial"/>
      <w:b/>
    </w:rPr>
  </w:style>
  <w:style w:type="paragraph" w:customStyle="1" w:styleId="StrategieAufzhlung">
    <w:name w:val="Strategie Aufzählung"/>
    <w:basedOn w:val="Standard"/>
    <w:autoRedefine/>
    <w:rsid w:val="00561887"/>
    <w:pPr>
      <w:numPr>
        <w:numId w:val="3"/>
      </w:numPr>
    </w:pPr>
    <w:rPr>
      <w:rFonts w:ascii="Arial" w:hAnsi="Arial"/>
      <w:sz w:val="22"/>
      <w:szCs w:val="22"/>
    </w:rPr>
  </w:style>
  <w:style w:type="paragraph" w:customStyle="1" w:styleId="VZHAbsatzFlietext">
    <w:name w:val="VZH Absatz Fließtext"/>
    <w:basedOn w:val="Standard"/>
    <w:autoRedefine/>
    <w:rsid w:val="00970DA2"/>
    <w:pPr>
      <w:widowControl/>
      <w:spacing w:before="60"/>
    </w:pPr>
    <w:rPr>
      <w:rFonts w:cs="Times New Roman"/>
      <w:bCs/>
      <w:szCs w:val="22"/>
    </w:rPr>
  </w:style>
  <w:style w:type="paragraph" w:customStyle="1" w:styleId="VZHTabelle6Inhalteingerckt">
    <w:name w:val="VZH Tabelle 6 Inhalt eingerückt"/>
    <w:basedOn w:val="Standard"/>
    <w:autoRedefine/>
    <w:rsid w:val="0095414C"/>
    <w:pPr>
      <w:numPr>
        <w:numId w:val="4"/>
      </w:numPr>
      <w:spacing w:before="40" w:after="40"/>
    </w:pPr>
    <w:rPr>
      <w:rFonts w:ascii="Arial" w:hAnsi="Arial" w:cs="Arial"/>
      <w:bCs/>
      <w:color w:val="000000"/>
      <w:spacing w:val="-4"/>
      <w:sz w:val="16"/>
      <w:szCs w:val="16"/>
    </w:rPr>
  </w:style>
  <w:style w:type="paragraph" w:customStyle="1" w:styleId="VZHTabelleTextunterKopfzeile">
    <w:name w:val="VZH Tabelle Text unter Kopfzeile"/>
    <w:basedOn w:val="VZHAbsatzFlietext"/>
    <w:autoRedefine/>
    <w:rsid w:val="00FA6429"/>
    <w:pPr>
      <w:spacing w:after="120"/>
    </w:pPr>
    <w:rPr>
      <w:color w:val="000000"/>
      <w:sz w:val="20"/>
    </w:rPr>
  </w:style>
  <w:style w:type="paragraph" w:customStyle="1" w:styleId="FormatvorlageVZHAbsatzFlietext11pt">
    <w:name w:val="Formatvorlage VZH Absatz Fließtext + 11 pt"/>
    <w:basedOn w:val="VZHAbsatzFlietext"/>
    <w:autoRedefine/>
    <w:rsid w:val="00F36947"/>
    <w:pPr>
      <w:tabs>
        <w:tab w:val="left" w:pos="180"/>
      </w:tabs>
      <w:spacing w:after="60"/>
      <w:ind w:left="180"/>
    </w:pPr>
    <w:rPr>
      <w:color w:val="000000"/>
    </w:rPr>
  </w:style>
  <w:style w:type="paragraph" w:customStyle="1" w:styleId="VZHAufzhlung">
    <w:name w:val="VZH Aufzählung"/>
    <w:basedOn w:val="Standard"/>
    <w:autoRedefine/>
    <w:rsid w:val="007C42BF"/>
    <w:pPr>
      <w:numPr>
        <w:numId w:val="20"/>
      </w:numPr>
      <w:tabs>
        <w:tab w:val="left" w:pos="357"/>
      </w:tabs>
    </w:pPr>
    <w:rPr>
      <w:rFonts w:ascii="Arial" w:hAnsi="Arial"/>
      <w:sz w:val="22"/>
      <w:szCs w:val="22"/>
    </w:rPr>
  </w:style>
  <w:style w:type="paragraph" w:customStyle="1" w:styleId="FormatvorlageVZHAbsatzFlietextVor0ptNach0pt">
    <w:name w:val="Formatvorlage VZH Absatz Fließtext + Vor:  0 pt Nach:  0 pt"/>
    <w:basedOn w:val="VZHAbsatzFlietext"/>
    <w:autoRedefine/>
    <w:rsid w:val="003526E3"/>
    <w:pPr>
      <w:spacing w:before="0"/>
    </w:pPr>
  </w:style>
  <w:style w:type="paragraph" w:customStyle="1" w:styleId="FormatvorlageVZHAufzhlungFett">
    <w:name w:val="Formatvorlage VZH Aufzählung + Fett"/>
    <w:basedOn w:val="VZHAufzhlung"/>
    <w:autoRedefine/>
    <w:rsid w:val="003526E3"/>
    <w:pPr>
      <w:numPr>
        <w:numId w:val="0"/>
      </w:numPr>
      <w:suppressAutoHyphens/>
    </w:pPr>
    <w:rPr>
      <w:b/>
      <w:bCs/>
    </w:rPr>
  </w:style>
  <w:style w:type="paragraph" w:customStyle="1" w:styleId="FormatvorlageVZHAufzhlungKursiv">
    <w:name w:val="Formatvorlage VZH Aufzählung + Kursiv"/>
    <w:basedOn w:val="VZHAufzhlung"/>
    <w:autoRedefine/>
    <w:rsid w:val="007C42BF"/>
    <w:pPr>
      <w:tabs>
        <w:tab w:val="clear" w:pos="357"/>
      </w:tabs>
    </w:pPr>
    <w:rPr>
      <w:i/>
      <w:iCs/>
    </w:rPr>
  </w:style>
  <w:style w:type="paragraph" w:customStyle="1" w:styleId="VZHTabelle-Kopfzeile">
    <w:name w:val="VZH Tabelle-Kopfzeile"/>
    <w:basedOn w:val="Standard"/>
    <w:autoRedefine/>
    <w:rsid w:val="00BA7E48"/>
    <w:pPr>
      <w:outlineLvl w:val="0"/>
    </w:pPr>
    <w:rPr>
      <w:rFonts w:ascii="Arial" w:hAnsi="Arial" w:cs="Arial"/>
      <w:color w:val="000000"/>
      <w:sz w:val="20"/>
      <w:szCs w:val="20"/>
    </w:rPr>
  </w:style>
  <w:style w:type="paragraph" w:customStyle="1" w:styleId="VZHberschrift3">
    <w:name w:val="VZH Überschrift 3"/>
    <w:basedOn w:val="Standard"/>
    <w:autoRedefine/>
    <w:rsid w:val="005F5A93"/>
    <w:pPr>
      <w:spacing w:before="120"/>
      <w:outlineLvl w:val="0"/>
    </w:pPr>
    <w:rPr>
      <w:rFonts w:ascii="Arial" w:hAnsi="Arial"/>
      <w:b/>
      <w:sz w:val="22"/>
      <w:szCs w:val="22"/>
    </w:rPr>
  </w:style>
  <w:style w:type="paragraph" w:customStyle="1" w:styleId="Infodienst-VZH-berschrift">
    <w:name w:val="Infodienst-VZH-Überschrift"/>
    <w:basedOn w:val="Standard"/>
    <w:rsid w:val="004A5D3B"/>
    <w:rPr>
      <w:rFonts w:ascii="Arial" w:hAnsi="Arial"/>
      <w:b/>
      <w:color w:val="000000"/>
    </w:rPr>
  </w:style>
  <w:style w:type="paragraph" w:customStyle="1" w:styleId="Infodient-VZH-berschrift2">
    <w:name w:val="Infodient-VZH-Überschrift2"/>
    <w:basedOn w:val="Standard"/>
    <w:rsid w:val="004A5D3B"/>
    <w:pPr>
      <w:tabs>
        <w:tab w:val="left" w:pos="2268"/>
      </w:tabs>
    </w:pPr>
    <w:rPr>
      <w:rFonts w:ascii="Arial" w:hAnsi="Arial"/>
      <w:b/>
      <w:bCs/>
      <w:sz w:val="18"/>
      <w:szCs w:val="18"/>
    </w:rPr>
  </w:style>
  <w:style w:type="paragraph" w:customStyle="1" w:styleId="Infodient-VZH-Flietext">
    <w:name w:val="Infodient-VZH-Fließtext"/>
    <w:basedOn w:val="StrategieAufzhlung"/>
    <w:rsid w:val="004A5D3B"/>
    <w:pPr>
      <w:numPr>
        <w:numId w:val="0"/>
      </w:numPr>
      <w:tabs>
        <w:tab w:val="left" w:pos="2268"/>
      </w:tabs>
    </w:pPr>
    <w:rPr>
      <w:sz w:val="18"/>
      <w:szCs w:val="18"/>
    </w:rPr>
  </w:style>
  <w:style w:type="paragraph" w:customStyle="1" w:styleId="Infodienst-VZH-berschrift1">
    <w:name w:val="Infodienst-VZH-Überschrift1"/>
    <w:basedOn w:val="Standard"/>
    <w:rsid w:val="004A5D3B"/>
    <w:rPr>
      <w:rFonts w:ascii="Arial" w:hAnsi="Arial"/>
      <w:b/>
      <w:color w:val="000000"/>
    </w:rPr>
  </w:style>
  <w:style w:type="paragraph" w:customStyle="1" w:styleId="Infodienst-VZH-berschrift3">
    <w:name w:val="Infodienst-VZH-Überschrift3"/>
    <w:basedOn w:val="Standard"/>
    <w:rsid w:val="004A5D3B"/>
    <w:rPr>
      <w:rFonts w:ascii="Arial" w:hAnsi="Arial"/>
      <w:sz w:val="18"/>
      <w:szCs w:val="18"/>
      <w:u w:val="single"/>
    </w:rPr>
  </w:style>
  <w:style w:type="paragraph" w:customStyle="1" w:styleId="Infodienst-VZH-Aufzhlung">
    <w:name w:val="Infodienst-VZH-Aufzählung"/>
    <w:basedOn w:val="StrategieAufzhlung"/>
    <w:rsid w:val="004A5D3B"/>
    <w:pPr>
      <w:numPr>
        <w:numId w:val="0"/>
      </w:numPr>
    </w:pPr>
    <w:rPr>
      <w:sz w:val="18"/>
      <w:szCs w:val="18"/>
    </w:rPr>
  </w:style>
  <w:style w:type="paragraph" w:customStyle="1" w:styleId="FormatvorlageInfodienst-VZH-AufzhlungKursiv">
    <w:name w:val="Formatvorlage Infodienst-VZH-Aufzählung + Kursiv"/>
    <w:basedOn w:val="Infodienst-VZH-Aufzhlung"/>
    <w:autoRedefine/>
    <w:rsid w:val="004A5D3B"/>
    <w:rPr>
      <w:iCs/>
    </w:rPr>
  </w:style>
  <w:style w:type="paragraph" w:customStyle="1" w:styleId="Info-VZH-berschrift2">
    <w:name w:val="Info-VZH-Überschrift2"/>
    <w:basedOn w:val="Infodient-VZH-Flietext"/>
    <w:autoRedefine/>
    <w:rsid w:val="004A5D3B"/>
    <w:rPr>
      <w:b/>
      <w:bCs/>
    </w:rPr>
  </w:style>
  <w:style w:type="paragraph" w:customStyle="1" w:styleId="Info-VZH-berschrift1">
    <w:name w:val="Info-VZH-Überschrift1"/>
    <w:basedOn w:val="Standard"/>
    <w:autoRedefine/>
    <w:rsid w:val="004A5D3B"/>
    <w:rPr>
      <w:rFonts w:ascii="Arial" w:hAnsi="Arial"/>
      <w:b/>
      <w:color w:val="000000"/>
    </w:rPr>
  </w:style>
  <w:style w:type="paragraph" w:customStyle="1" w:styleId="Info-VZH-Aufzhlung">
    <w:name w:val="Info-VZH-Aufzählung"/>
    <w:basedOn w:val="StrategieAufzhlung"/>
    <w:autoRedefine/>
    <w:rsid w:val="004A5D3B"/>
    <w:pPr>
      <w:numPr>
        <w:numId w:val="18"/>
      </w:numPr>
    </w:pPr>
    <w:rPr>
      <w:sz w:val="18"/>
      <w:szCs w:val="18"/>
    </w:rPr>
  </w:style>
  <w:style w:type="paragraph" w:customStyle="1" w:styleId="Info-VZH-berschrift3">
    <w:name w:val="Info-VZH-Überschrift3"/>
    <w:basedOn w:val="Standard"/>
    <w:autoRedefine/>
    <w:rsid w:val="004A5D3B"/>
    <w:rPr>
      <w:rFonts w:ascii="Arial" w:hAnsi="Arial"/>
      <w:sz w:val="18"/>
      <w:szCs w:val="18"/>
      <w:u w:val="single"/>
    </w:rPr>
  </w:style>
  <w:style w:type="paragraph" w:customStyle="1" w:styleId="Info-VZH-Flietext">
    <w:name w:val="Info-VZH-Fließtext"/>
    <w:basedOn w:val="StrategieAufzhlung"/>
    <w:autoRedefine/>
    <w:rsid w:val="004A5D3B"/>
    <w:pPr>
      <w:numPr>
        <w:numId w:val="0"/>
      </w:numPr>
      <w:tabs>
        <w:tab w:val="left" w:pos="2268"/>
      </w:tabs>
    </w:pPr>
    <w:rPr>
      <w:sz w:val="18"/>
      <w:szCs w:val="18"/>
    </w:rPr>
  </w:style>
  <w:style w:type="paragraph" w:customStyle="1" w:styleId="FormatvorlageVZHAbb-Unterschrift">
    <w:name w:val="Formatvorlage VZH Abb.-Unterschrift +"/>
    <w:basedOn w:val="Standard"/>
    <w:autoRedefine/>
    <w:rsid w:val="00A479E1"/>
    <w:pPr>
      <w:tabs>
        <w:tab w:val="left" w:pos="720"/>
      </w:tabs>
      <w:spacing w:before="120" w:after="240"/>
      <w:ind w:left="720" w:hanging="720"/>
      <w:outlineLvl w:val="0"/>
    </w:pPr>
    <w:rPr>
      <w:rFonts w:ascii="Arial" w:hAnsi="Arial"/>
      <w:sz w:val="20"/>
      <w:szCs w:val="20"/>
    </w:rPr>
  </w:style>
  <w:style w:type="paragraph" w:customStyle="1" w:styleId="VZHAbb-Unterschrift">
    <w:name w:val="VZH Abb.-Unterschrift"/>
    <w:basedOn w:val="Standard"/>
    <w:autoRedefine/>
    <w:rsid w:val="007C42BF"/>
    <w:pPr>
      <w:tabs>
        <w:tab w:val="left" w:pos="720"/>
      </w:tabs>
      <w:spacing w:before="120" w:after="240"/>
      <w:ind w:left="720" w:hanging="720"/>
      <w:outlineLvl w:val="0"/>
    </w:pPr>
    <w:rPr>
      <w:rFonts w:ascii="Arial" w:hAnsi="Arial"/>
      <w:sz w:val="20"/>
      <w:szCs w:val="22"/>
    </w:rPr>
  </w:style>
  <w:style w:type="paragraph" w:customStyle="1" w:styleId="VZHTabellen-berschrift">
    <w:name w:val="VZH Tabellen-Überschrift"/>
    <w:basedOn w:val="Standard"/>
    <w:autoRedefine/>
    <w:rsid w:val="007C42BF"/>
    <w:pPr>
      <w:keepNext/>
      <w:tabs>
        <w:tab w:val="left" w:pos="720"/>
      </w:tabs>
      <w:spacing w:after="120"/>
      <w:outlineLvl w:val="0"/>
    </w:pPr>
    <w:rPr>
      <w:rFonts w:ascii="Arial" w:hAnsi="Arial"/>
      <w:b/>
      <w:sz w:val="20"/>
      <w:szCs w:val="20"/>
    </w:rPr>
  </w:style>
  <w:style w:type="paragraph" w:customStyle="1" w:styleId="FormatvorlageVZHAbsatzFlietextAutomatisch">
    <w:name w:val="Formatvorlage VZH Absatz Fließtext + Automatisch"/>
    <w:basedOn w:val="VZHAbsatzFlietext"/>
    <w:autoRedefine/>
    <w:rsid w:val="009F0489"/>
  </w:style>
  <w:style w:type="paragraph" w:customStyle="1" w:styleId="FormatvorlageVZHAbsatzFlietextLinks">
    <w:name w:val="Formatvorlage VZH Absatz Fließtext + Links"/>
    <w:basedOn w:val="VZHAbsatzFlietext"/>
    <w:autoRedefine/>
    <w:rsid w:val="009F0489"/>
    <w:pPr>
      <w:spacing w:before="0"/>
    </w:pPr>
    <w:rPr>
      <w:szCs w:val="20"/>
    </w:rPr>
  </w:style>
  <w:style w:type="paragraph" w:customStyle="1" w:styleId="INNVerzeichnisAufzhlung">
    <w:name w:val="INN Verzeichnis Aufzählung"/>
    <w:basedOn w:val="Standard"/>
    <w:rsid w:val="006F2D4C"/>
    <w:pPr>
      <w:numPr>
        <w:numId w:val="21"/>
      </w:numPr>
      <w:tabs>
        <w:tab w:val="right" w:pos="9000"/>
      </w:tabs>
      <w:jc w:val="both"/>
    </w:pPr>
    <w:rPr>
      <w:rFonts w:ascii="Arial" w:hAnsi="Arial" w:cs="Arial"/>
      <w:sz w:val="22"/>
      <w:szCs w:val="22"/>
    </w:rPr>
  </w:style>
  <w:style w:type="paragraph" w:customStyle="1" w:styleId="INNVerzeichnisUnteraufzhlung">
    <w:name w:val="INN Verzeichnis Unteraufzählung"/>
    <w:basedOn w:val="Standard"/>
    <w:rsid w:val="006F2D4C"/>
    <w:pPr>
      <w:tabs>
        <w:tab w:val="left" w:pos="720"/>
        <w:tab w:val="right" w:pos="9000"/>
      </w:tabs>
      <w:ind w:left="720" w:hanging="360"/>
      <w:textAlignment w:val="baseline"/>
    </w:pPr>
    <w:rPr>
      <w:rFonts w:ascii="Arial" w:hAnsi="Arial" w:cs="Arial"/>
      <w:sz w:val="22"/>
      <w:szCs w:val="22"/>
    </w:rPr>
  </w:style>
  <w:style w:type="character" w:customStyle="1" w:styleId="FormatvorlageArial11pt">
    <w:name w:val="Formatvorlage Arial 11 pt"/>
    <w:rsid w:val="006A5BC0"/>
    <w:rPr>
      <w:rFonts w:ascii="Arial" w:hAnsi="Arial"/>
      <w:sz w:val="22"/>
    </w:rPr>
  </w:style>
  <w:style w:type="paragraph" w:styleId="Kopfzeile">
    <w:name w:val="header"/>
    <w:basedOn w:val="Standard"/>
    <w:autoRedefine/>
    <w:rsid w:val="009C0366"/>
    <w:pPr>
      <w:tabs>
        <w:tab w:val="center" w:pos="4536"/>
        <w:tab w:val="right" w:pos="9072"/>
      </w:tabs>
    </w:pPr>
    <w:rPr>
      <w:rFonts w:ascii="Arial" w:hAnsi="Arial" w:cs="Arial"/>
      <w:sz w:val="18"/>
      <w:szCs w:val="18"/>
    </w:rPr>
  </w:style>
  <w:style w:type="paragraph" w:customStyle="1" w:styleId="berschrift">
    <w:name w:val="Überschrift"/>
    <w:basedOn w:val="Standard"/>
    <w:next w:val="Textkrper"/>
    <w:autoRedefine/>
    <w:rsid w:val="006A5BC0"/>
    <w:pPr>
      <w:keepNext/>
    </w:pPr>
    <w:rPr>
      <w:rFonts w:eastAsia="MS Mincho" w:cs="Tahoma"/>
      <w:b/>
      <w:bCs/>
      <w:szCs w:val="28"/>
    </w:rPr>
  </w:style>
  <w:style w:type="paragraph" w:styleId="Textkrper">
    <w:name w:val="Body Text"/>
    <w:basedOn w:val="Standard"/>
    <w:rsid w:val="006A5BC0"/>
    <w:pPr>
      <w:spacing w:after="120"/>
    </w:pPr>
  </w:style>
  <w:style w:type="paragraph" w:customStyle="1" w:styleId="Abb-Unterschrift">
    <w:name w:val="Abb.-Unterschrift"/>
    <w:basedOn w:val="Standard"/>
    <w:autoRedefine/>
    <w:rsid w:val="00B911E0"/>
    <w:rPr>
      <w:sz w:val="20"/>
    </w:rPr>
  </w:style>
  <w:style w:type="paragraph" w:customStyle="1" w:styleId="Tabellen-berschrift">
    <w:name w:val="Tabellen-Überschrift"/>
    <w:basedOn w:val="Standard"/>
    <w:autoRedefine/>
    <w:rsid w:val="006A5BC0"/>
    <w:rPr>
      <w:b/>
      <w:sz w:val="20"/>
    </w:rPr>
  </w:style>
  <w:style w:type="paragraph" w:customStyle="1" w:styleId="Tabellen-berschrift1">
    <w:name w:val="Tabellen-Überschrift 1"/>
    <w:basedOn w:val="Tabellen-berschrift"/>
    <w:autoRedefine/>
    <w:rsid w:val="006A5BC0"/>
  </w:style>
  <w:style w:type="paragraph" w:customStyle="1" w:styleId="Standard1">
    <w:name w:val="Standard 1"/>
    <w:basedOn w:val="Standard"/>
    <w:autoRedefine/>
    <w:rsid w:val="006A5BC0"/>
  </w:style>
  <w:style w:type="paragraph" w:styleId="Funotentext">
    <w:name w:val="footnote text"/>
    <w:basedOn w:val="Standard"/>
    <w:semiHidden/>
    <w:rsid w:val="004027E1"/>
    <w:rPr>
      <w:rFonts w:cs="Times New Roman"/>
    </w:rPr>
  </w:style>
  <w:style w:type="character" w:styleId="Funotenzeichen">
    <w:name w:val="footnote reference"/>
    <w:semiHidden/>
    <w:rsid w:val="004027E1"/>
    <w:rPr>
      <w:vertAlign w:val="superscript"/>
    </w:rPr>
  </w:style>
  <w:style w:type="paragraph" w:styleId="Sprechblasentext">
    <w:name w:val="Balloon Text"/>
    <w:basedOn w:val="Standard"/>
    <w:semiHidden/>
    <w:rsid w:val="004027E1"/>
    <w:rPr>
      <w:rFonts w:ascii="Tahoma" w:hAnsi="Tahoma" w:cs="Tahoma"/>
      <w:sz w:val="16"/>
      <w:szCs w:val="16"/>
    </w:rPr>
  </w:style>
  <w:style w:type="character" w:styleId="Fett">
    <w:name w:val="Strong"/>
    <w:qFormat/>
    <w:rsid w:val="000407B5"/>
    <w:rPr>
      <w:b/>
      <w:bCs/>
    </w:rPr>
  </w:style>
  <w:style w:type="character" w:customStyle="1" w:styleId="berschrift2Zchn">
    <w:name w:val="Überschrift 2 Zchn"/>
    <w:link w:val="berschrift2"/>
    <w:uiPriority w:val="9"/>
    <w:rsid w:val="00592184"/>
    <w:rPr>
      <w:rFonts w:eastAsia="Times New Roman"/>
      <w:b/>
      <w:bCs/>
      <w:sz w:val="36"/>
      <w:szCs w:val="36"/>
    </w:rPr>
  </w:style>
  <w:style w:type="character" w:customStyle="1" w:styleId="berschrift3Zchn">
    <w:name w:val="Überschrift 3 Zchn"/>
    <w:link w:val="berschrift3"/>
    <w:semiHidden/>
    <w:rsid w:val="00592184"/>
    <w:rPr>
      <w:rFonts w:ascii="Cambria" w:eastAsia="Times New Roman" w:hAnsi="Cambria" w:cs="Times New Roman"/>
      <w:b/>
      <w:bCs/>
      <w:sz w:val="26"/>
      <w:szCs w:val="26"/>
    </w:rPr>
  </w:style>
  <w:style w:type="paragraph" w:styleId="Textkrper3">
    <w:name w:val="Body Text 3"/>
    <w:basedOn w:val="Standard"/>
    <w:link w:val="Textkrper3Zchn"/>
    <w:rsid w:val="007159B1"/>
    <w:pPr>
      <w:spacing w:after="120"/>
    </w:pPr>
    <w:rPr>
      <w:sz w:val="16"/>
      <w:szCs w:val="16"/>
    </w:rPr>
  </w:style>
  <w:style w:type="character" w:customStyle="1" w:styleId="Textkrper3Zchn">
    <w:name w:val="Textkörper 3 Zchn"/>
    <w:link w:val="Textkrper3"/>
    <w:rsid w:val="007159B1"/>
    <w:rPr>
      <w:rFonts w:ascii="Courier" w:eastAsia="Times New Roman" w:hAnsi="Courier" w:cs="Courier"/>
      <w:sz w:val="16"/>
      <w:szCs w:val="16"/>
    </w:rPr>
  </w:style>
  <w:style w:type="character" w:customStyle="1" w:styleId="berschrift1Zchn">
    <w:name w:val="Überschrift 1 Zchn"/>
    <w:link w:val="berschrift1"/>
    <w:rsid w:val="00F07A32"/>
    <w:rPr>
      <w:rFonts w:ascii="Cambria" w:eastAsia="Times New Roman" w:hAnsi="Cambria" w:cs="Times New Roman"/>
      <w:b/>
      <w:bCs/>
      <w:kern w:val="32"/>
      <w:sz w:val="32"/>
      <w:szCs w:val="32"/>
    </w:rPr>
  </w:style>
  <w:style w:type="paragraph" w:styleId="Literaturverzeichnis">
    <w:name w:val="Bibliography"/>
    <w:basedOn w:val="Standard"/>
    <w:next w:val="Standard"/>
    <w:uiPriority w:val="37"/>
    <w:semiHidden/>
    <w:unhideWhenUsed/>
    <w:rsid w:val="008C1DEF"/>
  </w:style>
  <w:style w:type="character" w:styleId="Hyperlink">
    <w:name w:val="Hyperlink"/>
    <w:rsid w:val="002F2F6C"/>
    <w:rPr>
      <w:color w:val="0000FF"/>
      <w:u w:val="single"/>
    </w:rPr>
  </w:style>
  <w:style w:type="paragraph" w:styleId="Fuzeile">
    <w:name w:val="footer"/>
    <w:basedOn w:val="Standard"/>
    <w:link w:val="FuzeileZchn"/>
    <w:rsid w:val="00BF55E7"/>
    <w:pPr>
      <w:tabs>
        <w:tab w:val="center" w:pos="4536"/>
        <w:tab w:val="right" w:pos="9072"/>
      </w:tabs>
    </w:pPr>
  </w:style>
  <w:style w:type="character" w:customStyle="1" w:styleId="FuzeileZchn">
    <w:name w:val="Fußzeile Zchn"/>
    <w:link w:val="Fuzeile"/>
    <w:rsid w:val="00BF55E7"/>
    <w:rPr>
      <w:rFonts w:ascii="Courier" w:eastAsia="Times New Roman" w:hAnsi="Courier" w:cs="Courier"/>
      <w:sz w:val="24"/>
      <w:szCs w:val="24"/>
    </w:rPr>
  </w:style>
  <w:style w:type="character" w:styleId="BesuchterLink">
    <w:name w:val="FollowedHyperlink"/>
    <w:basedOn w:val="Absatz-Standardschriftart"/>
    <w:rsid w:val="006A3EC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0130864">
      <w:bodyDiv w:val="1"/>
      <w:marLeft w:val="0"/>
      <w:marRight w:val="0"/>
      <w:marTop w:val="0"/>
      <w:marBottom w:val="0"/>
      <w:divBdr>
        <w:top w:val="none" w:sz="0" w:space="0" w:color="auto"/>
        <w:left w:val="none" w:sz="0" w:space="0" w:color="auto"/>
        <w:bottom w:val="none" w:sz="0" w:space="0" w:color="auto"/>
        <w:right w:val="none" w:sz="0" w:space="0" w:color="auto"/>
      </w:divBdr>
    </w:div>
    <w:div w:id="1680619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lwkn.niedersachsen.de/download/125144"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350</Words>
  <Characters>2769</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Das Übereinkommen über die Biologische Vielfalt verpflichtet die Vertragsparteien u</vt:lpstr>
    </vt:vector>
  </TitlesOfParts>
  <Company>nlwkn</Company>
  <LinksUpToDate>false</LinksUpToDate>
  <CharactersWithSpaces>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Das Übereinkommen über die Biologische Vielfalt verpflichtet die Vertragsparteien u</dc:title>
  <dc:subject/>
  <dc:creator>NLWKN</dc:creator>
  <cp:keywords/>
  <cp:lastModifiedBy>Rasper, Manfred</cp:lastModifiedBy>
  <cp:revision>5</cp:revision>
  <cp:lastPrinted>2015-09-03T12:04:00Z</cp:lastPrinted>
  <dcterms:created xsi:type="dcterms:W3CDTF">2017-12-07T10:55:00Z</dcterms:created>
  <dcterms:modified xsi:type="dcterms:W3CDTF">2017-12-14T08:30:00Z</dcterms:modified>
</cp:coreProperties>
</file>